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1C4" w:rsidRDefault="00F901C4" w:rsidP="00A02809">
      <w:pPr>
        <w:jc w:val="center"/>
        <w:rPr>
          <w:rFonts w:eastAsia="黑体"/>
          <w:b/>
          <w:bCs/>
          <w:sz w:val="24"/>
        </w:rPr>
      </w:pPr>
      <w:r>
        <w:rPr>
          <w:rFonts w:eastAsia="黑体" w:hint="eastAsia"/>
          <w:b/>
          <w:bCs/>
          <w:sz w:val="52"/>
        </w:rPr>
        <w:t>汕</w:t>
      </w:r>
      <w:r>
        <w:rPr>
          <w:rFonts w:eastAsia="黑体"/>
          <w:b/>
          <w:bCs/>
          <w:sz w:val="52"/>
        </w:rPr>
        <w:t xml:space="preserve"> </w:t>
      </w:r>
      <w:r>
        <w:rPr>
          <w:rFonts w:eastAsia="黑体" w:hint="eastAsia"/>
          <w:b/>
          <w:bCs/>
          <w:sz w:val="52"/>
        </w:rPr>
        <w:t>头</w:t>
      </w:r>
      <w:r>
        <w:rPr>
          <w:rFonts w:eastAsia="黑体"/>
          <w:b/>
          <w:bCs/>
          <w:sz w:val="52"/>
        </w:rPr>
        <w:t xml:space="preserve"> </w:t>
      </w:r>
      <w:r>
        <w:rPr>
          <w:rFonts w:eastAsia="黑体" w:hint="eastAsia"/>
          <w:b/>
          <w:bCs/>
          <w:sz w:val="52"/>
        </w:rPr>
        <w:t>特</w:t>
      </w:r>
      <w:r>
        <w:rPr>
          <w:rFonts w:eastAsia="黑体"/>
          <w:b/>
          <w:bCs/>
          <w:sz w:val="52"/>
        </w:rPr>
        <w:t xml:space="preserve"> </w:t>
      </w:r>
      <w:r>
        <w:rPr>
          <w:rFonts w:eastAsia="黑体" w:hint="eastAsia"/>
          <w:b/>
          <w:bCs/>
          <w:sz w:val="52"/>
        </w:rPr>
        <w:t>区</w:t>
      </w:r>
      <w:r>
        <w:rPr>
          <w:rFonts w:eastAsia="黑体"/>
          <w:b/>
          <w:bCs/>
          <w:sz w:val="52"/>
        </w:rPr>
        <w:t xml:space="preserve"> </w:t>
      </w:r>
      <w:r>
        <w:rPr>
          <w:rFonts w:eastAsia="黑体" w:hint="eastAsia"/>
          <w:b/>
          <w:bCs/>
          <w:sz w:val="52"/>
        </w:rPr>
        <w:t>旅</w:t>
      </w:r>
      <w:r>
        <w:rPr>
          <w:rFonts w:eastAsia="黑体"/>
          <w:b/>
          <w:bCs/>
          <w:sz w:val="52"/>
        </w:rPr>
        <w:t xml:space="preserve"> </w:t>
      </w:r>
      <w:r>
        <w:rPr>
          <w:rFonts w:eastAsia="黑体" w:hint="eastAsia"/>
          <w:b/>
          <w:bCs/>
          <w:sz w:val="52"/>
        </w:rPr>
        <w:t>游</w:t>
      </w:r>
      <w:r>
        <w:rPr>
          <w:rFonts w:eastAsia="黑体"/>
          <w:b/>
          <w:bCs/>
          <w:sz w:val="52"/>
        </w:rPr>
        <w:t xml:space="preserve"> </w:t>
      </w:r>
      <w:r>
        <w:rPr>
          <w:rFonts w:eastAsia="黑体" w:hint="eastAsia"/>
          <w:b/>
          <w:bCs/>
          <w:sz w:val="52"/>
        </w:rPr>
        <w:t>有</w:t>
      </w:r>
      <w:r>
        <w:rPr>
          <w:rFonts w:eastAsia="黑体"/>
          <w:b/>
          <w:bCs/>
          <w:sz w:val="52"/>
        </w:rPr>
        <w:t xml:space="preserve"> </w:t>
      </w:r>
      <w:r>
        <w:rPr>
          <w:rFonts w:eastAsia="黑体" w:hint="eastAsia"/>
          <w:b/>
          <w:bCs/>
          <w:sz w:val="52"/>
        </w:rPr>
        <w:t>限</w:t>
      </w:r>
      <w:r>
        <w:rPr>
          <w:rFonts w:eastAsia="黑体"/>
          <w:b/>
          <w:bCs/>
          <w:sz w:val="52"/>
        </w:rPr>
        <w:t xml:space="preserve"> </w:t>
      </w:r>
      <w:r>
        <w:rPr>
          <w:rFonts w:eastAsia="黑体" w:hint="eastAsia"/>
          <w:b/>
          <w:bCs/>
          <w:sz w:val="52"/>
        </w:rPr>
        <w:t>公</w:t>
      </w:r>
      <w:r>
        <w:rPr>
          <w:rFonts w:eastAsia="黑体"/>
          <w:b/>
          <w:bCs/>
          <w:sz w:val="52"/>
        </w:rPr>
        <w:t xml:space="preserve"> </w:t>
      </w:r>
      <w:r>
        <w:rPr>
          <w:rFonts w:eastAsia="黑体" w:hint="eastAsia"/>
          <w:b/>
          <w:bCs/>
          <w:sz w:val="52"/>
        </w:rPr>
        <w:t>司</w:t>
      </w:r>
    </w:p>
    <w:p w:rsidR="00F901C4" w:rsidRDefault="00F901C4" w:rsidP="00A02809">
      <w:pPr>
        <w:jc w:val="center"/>
        <w:rPr>
          <w:b/>
          <w:bCs/>
          <w:sz w:val="24"/>
          <w:u w:val="double"/>
        </w:rPr>
      </w:pPr>
      <w:r>
        <w:rPr>
          <w:rFonts w:hint="eastAsia"/>
          <w:b/>
          <w:bCs/>
          <w:szCs w:val="21"/>
          <w:u w:val="double"/>
        </w:rPr>
        <w:t>电话</w:t>
      </w:r>
      <w:r>
        <w:rPr>
          <w:b/>
          <w:bCs/>
          <w:szCs w:val="21"/>
          <w:u w:val="double"/>
        </w:rPr>
        <w:t>:</w:t>
      </w:r>
      <w:r>
        <w:rPr>
          <w:b/>
          <w:bCs/>
          <w:sz w:val="24"/>
          <w:u w:val="double"/>
        </w:rPr>
        <w:t xml:space="preserve">  88264315   88463267   88260554   88160554        </w:t>
      </w:r>
      <w:r>
        <w:rPr>
          <w:rFonts w:hint="eastAsia"/>
          <w:b/>
          <w:bCs/>
          <w:szCs w:val="21"/>
          <w:u w:val="double"/>
        </w:rPr>
        <w:t>传真</w:t>
      </w:r>
      <w:r>
        <w:rPr>
          <w:rFonts w:hint="eastAsia"/>
          <w:b/>
          <w:bCs/>
          <w:sz w:val="24"/>
          <w:u w:val="double"/>
        </w:rPr>
        <w:t>：</w:t>
      </w:r>
      <w:r>
        <w:rPr>
          <w:b/>
          <w:bCs/>
          <w:sz w:val="24"/>
          <w:u w:val="double"/>
        </w:rPr>
        <w:t>88466171</w:t>
      </w:r>
    </w:p>
    <w:p w:rsidR="00F901C4" w:rsidRDefault="00F901C4" w:rsidP="00A02809">
      <w:pPr>
        <w:ind w:leftChars="-85" w:left="31680" w:rightChars="-73" w:right="31680"/>
        <w:jc w:val="center"/>
        <w:rPr>
          <w:rFonts w:ascii="幼圆" w:eastAsia="幼圆" w:hAnsi="新宋体" w:cs="Arial Unicode MS"/>
          <w:b/>
          <w:bCs/>
          <w:iCs/>
          <w:color w:val="000000"/>
          <w:szCs w:val="21"/>
        </w:rPr>
      </w:pPr>
      <w:r>
        <w:rPr>
          <w:rFonts w:ascii="幼圆" w:eastAsia="幼圆" w:hAnsi="新宋体" w:cs="Arial Unicode MS" w:hint="eastAsia"/>
          <w:b/>
          <w:bCs/>
          <w:iCs/>
          <w:color w:val="000000"/>
          <w:szCs w:val="21"/>
        </w:rPr>
        <w:t>出境游组团社</w:t>
      </w:r>
      <w:r>
        <w:rPr>
          <w:rFonts w:ascii="幼圆" w:eastAsia="幼圆" w:hAnsi="新宋体" w:cs="Arial Unicode MS"/>
          <w:b/>
          <w:bCs/>
          <w:iCs/>
          <w:color w:val="000000"/>
          <w:szCs w:val="21"/>
        </w:rPr>
        <w:t xml:space="preserve">     </w:t>
      </w:r>
      <w:r>
        <w:rPr>
          <w:rFonts w:ascii="幼圆" w:eastAsia="幼圆" w:hAnsi="新宋体" w:cs="Arial Unicode MS" w:hint="eastAsia"/>
          <w:b/>
          <w:bCs/>
          <w:iCs/>
          <w:color w:val="000000"/>
          <w:szCs w:val="21"/>
        </w:rPr>
        <w:t>中国旅游协会会员单位</w:t>
      </w:r>
      <w:r>
        <w:rPr>
          <w:rFonts w:ascii="幼圆" w:eastAsia="幼圆" w:hAnsi="新宋体" w:cs="Arial Unicode MS"/>
          <w:b/>
          <w:bCs/>
          <w:iCs/>
          <w:color w:val="000000"/>
          <w:szCs w:val="21"/>
        </w:rPr>
        <w:t xml:space="preserve">     </w:t>
      </w:r>
      <w:r>
        <w:rPr>
          <w:rFonts w:ascii="幼圆" w:eastAsia="幼圆" w:hAnsi="新宋体" w:cs="Arial Unicode MS" w:hint="eastAsia"/>
          <w:b/>
          <w:bCs/>
          <w:iCs/>
          <w:color w:val="000000"/>
          <w:szCs w:val="21"/>
        </w:rPr>
        <w:t>广东旅游协会理事</w:t>
      </w:r>
      <w:r>
        <w:rPr>
          <w:rFonts w:ascii="幼圆" w:eastAsia="幼圆" w:hAnsi="新宋体" w:cs="Arial Unicode MS"/>
          <w:b/>
          <w:bCs/>
          <w:iCs/>
          <w:color w:val="000000"/>
          <w:szCs w:val="21"/>
        </w:rPr>
        <w:t xml:space="preserve">     </w:t>
      </w:r>
      <w:r>
        <w:rPr>
          <w:rFonts w:ascii="幼圆" w:eastAsia="幼圆" w:hAnsi="新宋体" w:cs="Arial Unicode MS" w:hint="eastAsia"/>
          <w:b/>
          <w:bCs/>
          <w:iCs/>
          <w:color w:val="000000"/>
          <w:szCs w:val="21"/>
        </w:rPr>
        <w:t>汕头市优秀旅行社</w:t>
      </w:r>
    </w:p>
    <w:p w:rsidR="00F901C4" w:rsidRPr="00A02809" w:rsidRDefault="00F901C4"/>
    <w:p w:rsidR="00F901C4" w:rsidRDefault="00F901C4" w:rsidP="00F078C7">
      <w:pPr>
        <w:jc w:val="center"/>
        <w:rPr>
          <w:rFonts w:ascii="华文行楷" w:eastAsia="华文行楷"/>
          <w:b/>
          <w:sz w:val="48"/>
          <w:szCs w:val="48"/>
        </w:rPr>
      </w:pPr>
      <w:r w:rsidRPr="00F078C7">
        <w:rPr>
          <w:rFonts w:ascii="华文行楷" w:eastAsia="华文行楷" w:hint="eastAsia"/>
          <w:b/>
          <w:sz w:val="48"/>
          <w:szCs w:val="48"/>
        </w:rPr>
        <w:t>梅州、兴宁二天</w:t>
      </w:r>
    </w:p>
    <w:p w:rsidR="00F901C4" w:rsidRPr="00354A5A" w:rsidRDefault="00F901C4" w:rsidP="00A02809">
      <w:pPr>
        <w:spacing w:line="360" w:lineRule="auto"/>
        <w:ind w:leftChars="-513" w:left="31680" w:rightChars="-330" w:right="31680" w:firstLineChars="150" w:firstLine="31680"/>
        <w:rPr>
          <w:rFonts w:ascii="宋体"/>
          <w:sz w:val="24"/>
        </w:rPr>
      </w:pPr>
      <w:r w:rsidRPr="00354A5A">
        <w:rPr>
          <w:rFonts w:ascii="宋体" w:hAnsi="宋体"/>
          <w:sz w:val="24"/>
        </w:rPr>
        <w:t>D1</w:t>
      </w:r>
      <w:r w:rsidRPr="00354A5A">
        <w:rPr>
          <w:rFonts w:ascii="宋体" w:hAnsi="宋体" w:hint="eastAsia"/>
          <w:sz w:val="24"/>
        </w:rPr>
        <w:t>：汕头</w:t>
      </w:r>
      <w:r w:rsidRPr="00354A5A">
        <w:rPr>
          <w:rFonts w:ascii="宋体" w:hAnsi="宋体"/>
          <w:sz w:val="24"/>
        </w:rPr>
        <w:t xml:space="preserve"> </w:t>
      </w:r>
      <w:r w:rsidRPr="00354A5A">
        <w:rPr>
          <w:rFonts w:ascii="宋体" w:hAnsi="Webdings" w:hint="eastAsia"/>
          <w:sz w:val="24"/>
        </w:rPr>
        <w:sym w:font="Webdings" w:char="F076"/>
      </w:r>
      <w:r w:rsidRPr="00354A5A">
        <w:rPr>
          <w:rFonts w:ascii="宋体" w:hAnsi="宋体" w:hint="eastAsia"/>
          <w:sz w:val="24"/>
        </w:rPr>
        <w:t>梅州</w:t>
      </w:r>
      <w:r w:rsidRPr="00354A5A">
        <w:rPr>
          <w:rFonts w:ascii="宋体" w:hAnsi="宋体"/>
          <w:sz w:val="24"/>
        </w:rPr>
        <w:t xml:space="preserve"> </w:t>
      </w:r>
      <w:r w:rsidRPr="00354A5A">
        <w:rPr>
          <w:rFonts w:ascii="宋体" w:hAnsi="Webdings" w:hint="eastAsia"/>
          <w:sz w:val="24"/>
        </w:rPr>
        <w:sym w:font="Webdings" w:char="F076"/>
      </w:r>
      <w:r w:rsidRPr="00354A5A">
        <w:rPr>
          <w:rFonts w:ascii="宋体" w:hAnsi="宋体"/>
          <w:sz w:val="24"/>
        </w:rPr>
        <w:t xml:space="preserve"> </w:t>
      </w:r>
      <w:r w:rsidRPr="00354A5A">
        <w:rPr>
          <w:rFonts w:ascii="宋体" w:hAnsi="宋体" w:hint="eastAsia"/>
          <w:sz w:val="24"/>
        </w:rPr>
        <w:t>兴宁（午、晚餐）</w:t>
      </w:r>
    </w:p>
    <w:p w:rsidR="00F901C4" w:rsidRPr="00354A5A" w:rsidRDefault="00F901C4" w:rsidP="00A02809">
      <w:pPr>
        <w:spacing w:line="360" w:lineRule="auto"/>
        <w:ind w:leftChars="-114" w:left="31680" w:rightChars="-330" w:right="31680"/>
        <w:rPr>
          <w:rFonts w:ascii="宋体"/>
          <w:sz w:val="24"/>
        </w:rPr>
      </w:pPr>
      <w:r w:rsidRPr="00354A5A">
        <w:rPr>
          <w:rFonts w:ascii="宋体" w:hAnsi="宋体" w:hint="eastAsia"/>
          <w:sz w:val="24"/>
        </w:rPr>
        <w:t>早上于指定地点集中后，乘车往梅州，参观中国伟大的无产阶级革命家、十大元帅之一</w:t>
      </w:r>
      <w:r w:rsidRPr="00354A5A">
        <w:rPr>
          <w:rFonts w:ascii="宋体" w:hAnsi="宋体"/>
          <w:sz w:val="24"/>
        </w:rPr>
        <w:t>——</w:t>
      </w:r>
      <w:r w:rsidRPr="00354A5A">
        <w:rPr>
          <w:rFonts w:ascii="宋体" w:hAnsi="宋体" w:hint="eastAsia"/>
          <w:sz w:val="24"/>
        </w:rPr>
        <w:t>【</w:t>
      </w:r>
      <w:r w:rsidRPr="00354A5A">
        <w:rPr>
          <w:rFonts w:ascii="宋体" w:hAnsi="宋体" w:hint="eastAsia"/>
          <w:b/>
          <w:sz w:val="24"/>
        </w:rPr>
        <w:t>叶帅故居</w:t>
      </w:r>
      <w:r w:rsidRPr="00354A5A">
        <w:rPr>
          <w:rFonts w:ascii="宋体" w:hAnsi="宋体" w:hint="eastAsia"/>
          <w:sz w:val="24"/>
        </w:rPr>
        <w:t>】、【</w:t>
      </w:r>
      <w:r w:rsidRPr="00354A5A">
        <w:rPr>
          <w:rFonts w:ascii="宋体" w:hAnsi="宋体" w:hint="eastAsia"/>
          <w:b/>
          <w:sz w:val="24"/>
        </w:rPr>
        <w:t>叶剑英元帅纪念馆</w:t>
      </w:r>
      <w:r w:rsidRPr="00354A5A">
        <w:rPr>
          <w:rFonts w:ascii="宋体" w:hAnsi="宋体" w:hint="eastAsia"/>
          <w:sz w:val="24"/>
        </w:rPr>
        <w:t>】（游览约</w:t>
      </w:r>
      <w:r w:rsidRPr="00354A5A">
        <w:rPr>
          <w:rFonts w:ascii="宋体" w:hAnsi="宋体"/>
          <w:sz w:val="24"/>
        </w:rPr>
        <w:t>1</w:t>
      </w:r>
      <w:r w:rsidRPr="00354A5A">
        <w:rPr>
          <w:rFonts w:ascii="宋体" w:hAnsi="宋体" w:hint="eastAsia"/>
          <w:sz w:val="24"/>
        </w:rPr>
        <w:t>小时），午餐后乘车往【客天下旅游产业园】（</w:t>
      </w:r>
      <w:r w:rsidRPr="00354A5A">
        <w:rPr>
          <w:rFonts w:ascii="宋体" w:hAnsi="宋体"/>
          <w:sz w:val="24"/>
        </w:rPr>
        <w:t>30</w:t>
      </w:r>
      <w:r w:rsidRPr="00354A5A">
        <w:rPr>
          <w:rFonts w:ascii="宋体" w:hAnsi="宋体" w:hint="eastAsia"/>
          <w:sz w:val="24"/>
        </w:rPr>
        <w:t>元</w:t>
      </w:r>
      <w:r w:rsidRPr="00354A5A">
        <w:rPr>
          <w:rFonts w:ascii="宋体" w:hAnsi="宋体"/>
          <w:sz w:val="24"/>
        </w:rPr>
        <w:t>/</w:t>
      </w:r>
      <w:r w:rsidRPr="00354A5A">
        <w:rPr>
          <w:rFonts w:ascii="宋体" w:hAnsi="宋体" w:hint="eastAsia"/>
          <w:sz w:val="24"/>
        </w:rPr>
        <w:t>人）（游览约</w:t>
      </w:r>
      <w:r w:rsidRPr="00354A5A">
        <w:rPr>
          <w:rFonts w:ascii="宋体" w:hAnsi="宋体"/>
          <w:sz w:val="24"/>
        </w:rPr>
        <w:t>1.5</w:t>
      </w:r>
      <w:r w:rsidRPr="00354A5A">
        <w:rPr>
          <w:rFonts w:ascii="宋体" w:hAnsi="宋体" w:hint="eastAsia"/>
          <w:sz w:val="24"/>
        </w:rPr>
        <w:t>小时）</w:t>
      </w:r>
      <w:bookmarkStart w:id="0" w:name="OLE_LINK18"/>
      <w:bookmarkStart w:id="1" w:name="OLE_LINK19"/>
      <w:r w:rsidRPr="00354A5A">
        <w:rPr>
          <w:rFonts w:ascii="宋体" w:hAnsi="宋体" w:hint="eastAsia"/>
          <w:sz w:val="24"/>
        </w:rPr>
        <w:t>位于广东省梅州市梅江区，总投资约</w:t>
      </w:r>
      <w:r w:rsidRPr="00354A5A">
        <w:rPr>
          <w:rFonts w:ascii="宋体" w:hAnsi="宋体"/>
          <w:sz w:val="24"/>
        </w:rPr>
        <w:t>30</w:t>
      </w:r>
      <w:r w:rsidRPr="00354A5A">
        <w:rPr>
          <w:rFonts w:ascii="宋体" w:hAnsi="宋体" w:hint="eastAsia"/>
          <w:sz w:val="24"/>
        </w:rPr>
        <w:t>亿元人民币，占地面积约</w:t>
      </w:r>
      <w:smartTag w:uri="urn:schemas-microsoft-com:office:smarttags" w:element="chmetcnv">
        <w:smartTagPr>
          <w:attr w:name="TCSC" w:val="0"/>
          <w:attr w:name="NumberType" w:val="1"/>
          <w:attr w:name="Negative" w:val="False"/>
          <w:attr w:name="HasSpace" w:val="False"/>
          <w:attr w:name="SourceValue" w:val="2000"/>
          <w:attr w:name="UnitName" w:val="公顷"/>
        </w:smartTagPr>
        <w:r w:rsidRPr="00354A5A">
          <w:rPr>
            <w:rFonts w:ascii="宋体" w:hAnsi="宋体"/>
            <w:sz w:val="24"/>
          </w:rPr>
          <w:t>2000</w:t>
        </w:r>
        <w:r w:rsidRPr="00354A5A">
          <w:rPr>
            <w:rFonts w:ascii="宋体" w:hAnsi="宋体" w:hint="eastAsia"/>
            <w:sz w:val="24"/>
          </w:rPr>
          <w:t>公顷</w:t>
        </w:r>
      </w:smartTag>
      <w:r w:rsidRPr="00354A5A">
        <w:rPr>
          <w:rFonts w:ascii="宋体" w:hAnsi="宋体" w:hint="eastAsia"/>
          <w:sz w:val="24"/>
        </w:rPr>
        <w:t>，集科研、教育、生态、文化、休闲、度假、居住和旅游等为一体的客家民俗文化旅游产业园。乘观光车游览景区十二大巅峰盛景：【</w:t>
      </w:r>
      <w:r w:rsidRPr="00354A5A">
        <w:rPr>
          <w:rFonts w:ascii="宋体" w:hAnsi="宋体" w:hint="eastAsia"/>
          <w:b/>
          <w:sz w:val="24"/>
        </w:rPr>
        <w:t>亚洲最大千亩杜鹃园</w:t>
      </w:r>
      <w:r w:rsidRPr="00354A5A">
        <w:rPr>
          <w:rFonts w:ascii="宋体" w:hAnsi="宋体" w:hint="eastAsia"/>
          <w:sz w:val="24"/>
        </w:rPr>
        <w:t>】、【</w:t>
      </w:r>
      <w:r w:rsidRPr="00354A5A">
        <w:rPr>
          <w:rFonts w:ascii="宋体" w:hAnsi="宋体" w:hint="eastAsia"/>
          <w:b/>
          <w:sz w:val="24"/>
        </w:rPr>
        <w:t>全球首个客家金鼎</w:t>
      </w:r>
      <w:r w:rsidRPr="00354A5A">
        <w:rPr>
          <w:rFonts w:ascii="宋体" w:hAnsi="宋体" w:hint="eastAsia"/>
          <w:sz w:val="24"/>
        </w:rPr>
        <w:t>】、客家民俗文化展示――【</w:t>
      </w:r>
      <w:r w:rsidRPr="00354A5A">
        <w:rPr>
          <w:rFonts w:ascii="宋体" w:hAnsi="宋体" w:hint="eastAsia"/>
          <w:b/>
          <w:sz w:val="24"/>
        </w:rPr>
        <w:t>印象客都</w:t>
      </w:r>
      <w:r w:rsidRPr="00354A5A">
        <w:rPr>
          <w:rFonts w:ascii="宋体" w:hAnsi="宋体" w:hint="eastAsia"/>
          <w:sz w:val="24"/>
        </w:rPr>
        <w:t>】、客家建筑典范－－【</w:t>
      </w:r>
      <w:r w:rsidRPr="00354A5A">
        <w:rPr>
          <w:rFonts w:ascii="宋体" w:hAnsi="宋体" w:hint="eastAsia"/>
          <w:b/>
          <w:sz w:val="24"/>
        </w:rPr>
        <w:t>客家山寨</w:t>
      </w:r>
      <w:r w:rsidRPr="00354A5A">
        <w:rPr>
          <w:rFonts w:ascii="宋体" w:hAnsi="宋体" w:hint="eastAsia"/>
          <w:sz w:val="24"/>
        </w:rPr>
        <w:t>】，</w:t>
      </w:r>
      <w:bookmarkEnd w:id="0"/>
      <w:bookmarkEnd w:id="1"/>
      <w:r w:rsidRPr="00354A5A">
        <w:rPr>
          <w:rFonts w:ascii="宋体" w:hAnsi="宋体" w:hint="eastAsia"/>
          <w:sz w:val="24"/>
        </w:rPr>
        <w:t>后参观【</w:t>
      </w:r>
      <w:r w:rsidRPr="00354A5A">
        <w:rPr>
          <w:rFonts w:ascii="宋体" w:hAnsi="宋体" w:hint="eastAsia"/>
          <w:b/>
          <w:sz w:val="24"/>
        </w:rPr>
        <w:t>中国客家博物馆</w:t>
      </w:r>
      <w:r w:rsidRPr="00354A5A">
        <w:rPr>
          <w:rFonts w:ascii="宋体" w:hAnsi="宋体" w:hint="eastAsia"/>
          <w:sz w:val="24"/>
        </w:rPr>
        <w:t>】（游览时间约</w:t>
      </w:r>
      <w:r w:rsidRPr="00354A5A">
        <w:rPr>
          <w:rFonts w:ascii="宋体" w:hAnsi="宋体"/>
          <w:sz w:val="24"/>
        </w:rPr>
        <w:t>1</w:t>
      </w:r>
      <w:r w:rsidRPr="00354A5A">
        <w:rPr>
          <w:rFonts w:ascii="宋体" w:hAnsi="宋体" w:hint="eastAsia"/>
          <w:sz w:val="24"/>
        </w:rPr>
        <w:t>个钟），由主馆客家博物馆和分馆黄遵宪纪念馆、大学校长馆、将军馆组成，建筑面积</w:t>
      </w:r>
      <w:r w:rsidRPr="00354A5A">
        <w:rPr>
          <w:rFonts w:ascii="宋体" w:hAnsi="宋体"/>
          <w:sz w:val="24"/>
        </w:rPr>
        <w:t>1.</w:t>
      </w:r>
      <w:smartTag w:uri="urn:schemas-microsoft-com:office:smarttags" w:element="chmetcnv">
        <w:smartTagPr>
          <w:attr w:name="TCSC" w:val="1"/>
          <w:attr w:name="NumberType" w:val="1"/>
          <w:attr w:name="Negative" w:val="False"/>
          <w:attr w:name="HasSpace" w:val="False"/>
          <w:attr w:name="SourceValue" w:val="20000"/>
          <w:attr w:name="UnitName" w:val="平方米"/>
        </w:smartTagPr>
        <w:r w:rsidRPr="00354A5A">
          <w:rPr>
            <w:rFonts w:ascii="宋体" w:hAnsi="宋体"/>
            <w:sz w:val="24"/>
          </w:rPr>
          <w:t>2</w:t>
        </w:r>
        <w:r w:rsidRPr="00354A5A">
          <w:rPr>
            <w:rFonts w:ascii="宋体" w:hAnsi="宋体" w:hint="eastAsia"/>
            <w:sz w:val="24"/>
          </w:rPr>
          <w:t>万平方米</w:t>
        </w:r>
      </w:smartTag>
      <w:r w:rsidRPr="00354A5A">
        <w:rPr>
          <w:rFonts w:ascii="宋体" w:hAnsi="宋体" w:hint="eastAsia"/>
          <w:sz w:val="24"/>
        </w:rPr>
        <w:t>。其中收藏、展陈的客家历史文物和民俗文物，激发着境外客家人的思乡情结，纷纷回乡寻根问祖。后参观梅州土特产超市，后乘车往兴宁。</w:t>
      </w:r>
    </w:p>
    <w:p w:rsidR="00F901C4" w:rsidRPr="00354A5A" w:rsidRDefault="00F901C4" w:rsidP="00A02809">
      <w:pPr>
        <w:spacing w:line="360" w:lineRule="auto"/>
        <w:ind w:leftChars="-114" w:left="31680" w:rightChars="-330" w:right="31680"/>
        <w:jc w:val="right"/>
        <w:rPr>
          <w:rFonts w:ascii="宋体"/>
          <w:sz w:val="24"/>
        </w:rPr>
      </w:pPr>
      <w:r w:rsidRPr="00354A5A">
        <w:rPr>
          <w:rFonts w:ascii="宋体" w:hAnsi="宋体" w:hint="eastAsia"/>
          <w:sz w:val="24"/>
        </w:rPr>
        <w:t>晚住兴宁</w:t>
      </w:r>
    </w:p>
    <w:p w:rsidR="00F901C4" w:rsidRPr="00354A5A" w:rsidRDefault="00F901C4" w:rsidP="00A02809">
      <w:pPr>
        <w:spacing w:line="360" w:lineRule="auto"/>
        <w:ind w:leftChars="-343" w:left="31680" w:rightChars="-330" w:right="31680" w:hangingChars="200" w:firstLine="31680"/>
        <w:rPr>
          <w:rFonts w:ascii="宋体"/>
          <w:sz w:val="24"/>
        </w:rPr>
      </w:pPr>
      <w:r w:rsidRPr="00354A5A">
        <w:rPr>
          <w:rFonts w:ascii="宋体" w:hAnsi="宋体"/>
          <w:sz w:val="24"/>
        </w:rPr>
        <w:t>D2:</w:t>
      </w:r>
      <w:r w:rsidRPr="00354A5A">
        <w:rPr>
          <w:rFonts w:ascii="宋体" w:hAnsi="宋体" w:hint="eastAsia"/>
          <w:sz w:val="24"/>
        </w:rPr>
        <w:t>兴宁</w:t>
      </w:r>
      <w:r w:rsidRPr="00354A5A">
        <w:rPr>
          <w:rFonts w:ascii="宋体" w:hAnsi="宋体"/>
          <w:sz w:val="24"/>
        </w:rPr>
        <w:t xml:space="preserve"> </w:t>
      </w:r>
      <w:r w:rsidRPr="00354A5A">
        <w:rPr>
          <w:rFonts w:ascii="宋体" w:hAnsi="Webdings" w:hint="eastAsia"/>
          <w:sz w:val="24"/>
        </w:rPr>
        <w:sym w:font="Webdings" w:char="F076"/>
      </w:r>
      <w:r w:rsidRPr="00354A5A">
        <w:rPr>
          <w:rFonts w:ascii="宋体" w:hAnsi="宋体" w:hint="eastAsia"/>
          <w:sz w:val="24"/>
        </w:rPr>
        <w:t>汕头（早、午餐）</w:t>
      </w:r>
    </w:p>
    <w:p w:rsidR="00F901C4" w:rsidRPr="00580A75" w:rsidRDefault="00F901C4" w:rsidP="00A02809">
      <w:pPr>
        <w:spacing w:line="360" w:lineRule="auto"/>
        <w:ind w:leftChars="-343" w:left="31680" w:rightChars="-330" w:right="31680" w:hangingChars="200" w:firstLine="31680"/>
        <w:rPr>
          <w:rFonts w:ascii="宋体"/>
          <w:sz w:val="24"/>
        </w:rPr>
      </w:pPr>
      <w:r w:rsidRPr="00354A5A">
        <w:rPr>
          <w:rFonts w:ascii="宋体" w:hAnsi="宋体"/>
          <w:sz w:val="24"/>
        </w:rPr>
        <w:t xml:space="preserve">    </w:t>
      </w:r>
      <w:r w:rsidRPr="00580A75">
        <w:rPr>
          <w:rFonts w:ascii="宋体" w:hAnsi="宋体" w:hint="eastAsia"/>
          <w:sz w:val="24"/>
        </w:rPr>
        <w:t>早餐后，乘车前往</w:t>
      </w:r>
      <w:r w:rsidRPr="00580A75">
        <w:rPr>
          <w:rFonts w:ascii="宋体" w:hAnsi="宋体" w:cs="Arial" w:hint="eastAsia"/>
          <w:sz w:val="24"/>
        </w:rPr>
        <w:t>兴宁【</w:t>
      </w:r>
      <w:r w:rsidRPr="00580A75">
        <w:rPr>
          <w:rFonts w:ascii="宋体" w:hAnsi="宋体" w:cs="Arial" w:hint="eastAsia"/>
          <w:b/>
          <w:sz w:val="24"/>
        </w:rPr>
        <w:t>神光山旅游区</w:t>
      </w:r>
      <w:r w:rsidRPr="00580A75">
        <w:rPr>
          <w:rFonts w:ascii="宋体" w:hAnsi="宋体" w:cs="Arial" w:hint="eastAsia"/>
          <w:kern w:val="0"/>
          <w:sz w:val="24"/>
        </w:rPr>
        <w:t>】，</w:t>
      </w:r>
      <w:r w:rsidRPr="00580A75">
        <w:rPr>
          <w:rFonts w:ascii="宋体" w:hAnsi="宋体" w:cs="Arial" w:hint="eastAsia"/>
          <w:sz w:val="24"/>
        </w:rPr>
        <w:t>游览</w:t>
      </w:r>
      <w:r w:rsidRPr="00580A75">
        <w:rPr>
          <w:rFonts w:ascii="宋体" w:hAnsi="宋体" w:cs="Arial" w:hint="eastAsia"/>
          <w:kern w:val="0"/>
          <w:sz w:val="24"/>
        </w:rPr>
        <w:t>神光山，中国</w:t>
      </w:r>
      <w:r w:rsidRPr="00580A75">
        <w:rPr>
          <w:rFonts w:ascii="宋体" w:hAnsi="宋体" w:cs="Arial"/>
          <w:kern w:val="0"/>
          <w:sz w:val="24"/>
        </w:rPr>
        <w:t>62</w:t>
      </w:r>
      <w:r w:rsidRPr="00580A75">
        <w:rPr>
          <w:rFonts w:ascii="宋体" w:hAnsi="宋体" w:cs="Arial" w:hint="eastAsia"/>
          <w:kern w:val="0"/>
          <w:sz w:val="24"/>
        </w:rPr>
        <w:t>处国家级森林公园之一，位于广东省兴宁市市郊，原福兴镇与刁坊镇交界地区。原有</w:t>
      </w:r>
      <w:r w:rsidRPr="00580A75">
        <w:rPr>
          <w:rFonts w:ascii="宋体" w:cs="Arial" w:hint="eastAsia"/>
          <w:kern w:val="0"/>
          <w:sz w:val="24"/>
        </w:rPr>
        <w:t>“</w:t>
      </w:r>
      <w:r w:rsidRPr="00580A75">
        <w:rPr>
          <w:rFonts w:ascii="宋体" w:hAnsi="宋体" w:cs="Arial" w:hint="eastAsia"/>
          <w:kern w:val="0"/>
          <w:sz w:val="24"/>
        </w:rPr>
        <w:t>南山</w:t>
      </w:r>
      <w:r w:rsidRPr="00580A75">
        <w:rPr>
          <w:rFonts w:ascii="宋体" w:cs="Arial" w:hint="eastAsia"/>
          <w:kern w:val="0"/>
          <w:sz w:val="24"/>
        </w:rPr>
        <w:t>”</w:t>
      </w:r>
      <w:r w:rsidRPr="00580A75">
        <w:rPr>
          <w:rFonts w:ascii="宋体" w:hAnsi="宋体" w:cs="Arial" w:hint="eastAsia"/>
          <w:kern w:val="0"/>
          <w:sz w:val="24"/>
        </w:rPr>
        <w:t>、</w:t>
      </w:r>
      <w:r w:rsidRPr="00580A75">
        <w:rPr>
          <w:rFonts w:ascii="宋体" w:cs="Arial" w:hint="eastAsia"/>
          <w:kern w:val="0"/>
          <w:sz w:val="24"/>
        </w:rPr>
        <w:t>“</w:t>
      </w:r>
      <w:r w:rsidRPr="00580A75">
        <w:rPr>
          <w:rFonts w:ascii="宋体" w:hAnsi="宋体" w:cs="Arial" w:hint="eastAsia"/>
          <w:kern w:val="0"/>
          <w:sz w:val="24"/>
        </w:rPr>
        <w:t>挂榜山</w:t>
      </w:r>
      <w:r w:rsidRPr="00580A75">
        <w:rPr>
          <w:rFonts w:ascii="宋体" w:cs="Arial" w:hint="eastAsia"/>
          <w:kern w:val="0"/>
          <w:sz w:val="24"/>
        </w:rPr>
        <w:t>”</w:t>
      </w:r>
      <w:r w:rsidRPr="00580A75">
        <w:rPr>
          <w:rFonts w:ascii="宋体" w:hAnsi="宋体" w:cs="Arial" w:hint="eastAsia"/>
          <w:kern w:val="0"/>
          <w:sz w:val="24"/>
        </w:rPr>
        <w:t>、</w:t>
      </w:r>
      <w:r w:rsidRPr="00580A75">
        <w:rPr>
          <w:rFonts w:ascii="宋体" w:cs="Arial" w:hint="eastAsia"/>
          <w:kern w:val="0"/>
          <w:sz w:val="24"/>
        </w:rPr>
        <w:t>“</w:t>
      </w:r>
      <w:r w:rsidRPr="00580A75">
        <w:rPr>
          <w:rFonts w:ascii="宋体" w:hAnsi="宋体" w:cs="Arial" w:hint="eastAsia"/>
          <w:kern w:val="0"/>
          <w:sz w:val="24"/>
        </w:rPr>
        <w:t>铁旗峰</w:t>
      </w:r>
      <w:r w:rsidRPr="00580A75">
        <w:rPr>
          <w:rFonts w:ascii="宋体" w:cs="Arial" w:hint="eastAsia"/>
          <w:kern w:val="0"/>
          <w:sz w:val="24"/>
        </w:rPr>
        <w:t>”</w:t>
      </w:r>
      <w:r w:rsidRPr="00580A75">
        <w:rPr>
          <w:rFonts w:ascii="宋体" w:hAnsi="宋体" w:cs="Arial" w:hint="eastAsia"/>
          <w:kern w:val="0"/>
          <w:sz w:val="24"/>
        </w:rPr>
        <w:t>之称，后相传宋天禧年间邑人罗孟郊（宋天圣八年探花，官至谏议大夫。翰林学士）梦山神降五彩祥光助读，遂改为</w:t>
      </w:r>
      <w:r w:rsidRPr="00580A75">
        <w:rPr>
          <w:rFonts w:ascii="宋体" w:cs="Arial" w:hint="eastAsia"/>
          <w:kern w:val="0"/>
          <w:sz w:val="24"/>
        </w:rPr>
        <w:t>“</w:t>
      </w:r>
      <w:r w:rsidRPr="00580A75">
        <w:rPr>
          <w:rFonts w:ascii="宋体" w:hAnsi="宋体" w:cs="Arial" w:hint="eastAsia"/>
          <w:kern w:val="0"/>
          <w:sz w:val="24"/>
        </w:rPr>
        <w:t>神光山</w:t>
      </w:r>
      <w:r w:rsidRPr="00580A75">
        <w:rPr>
          <w:rFonts w:ascii="宋体" w:cs="Arial" w:hint="eastAsia"/>
          <w:kern w:val="0"/>
          <w:sz w:val="24"/>
        </w:rPr>
        <w:t>”</w:t>
      </w:r>
      <w:r w:rsidRPr="00580A75">
        <w:rPr>
          <w:rFonts w:ascii="宋体" w:hAnsi="宋体" w:cs="Arial" w:hint="eastAsia"/>
          <w:kern w:val="0"/>
          <w:sz w:val="24"/>
        </w:rPr>
        <w:t>。</w:t>
      </w:r>
      <w:r w:rsidRPr="00580A75">
        <w:rPr>
          <w:rFonts w:ascii="宋体" w:hAnsi="宋体" w:cs="Arial"/>
          <w:kern w:val="0"/>
          <w:sz w:val="24"/>
        </w:rPr>
        <w:t xml:space="preserve"> </w:t>
      </w:r>
      <w:r w:rsidRPr="00580A75">
        <w:rPr>
          <w:rFonts w:ascii="宋体" w:hAnsi="宋体" w:cs="Arial" w:hint="eastAsia"/>
          <w:kern w:val="0"/>
          <w:sz w:val="24"/>
        </w:rPr>
        <w:t>神光山山上林木参天，曲径通幽，古迹甚丰，集</w:t>
      </w:r>
      <w:r w:rsidRPr="00580A75">
        <w:rPr>
          <w:rFonts w:ascii="宋体" w:cs="Arial" w:hint="eastAsia"/>
          <w:kern w:val="0"/>
          <w:sz w:val="24"/>
        </w:rPr>
        <w:t>“</w:t>
      </w:r>
      <w:r w:rsidRPr="00580A75">
        <w:rPr>
          <w:rFonts w:ascii="宋体" w:hAnsi="宋体" w:cs="Arial" w:hint="eastAsia"/>
          <w:kern w:val="0"/>
          <w:sz w:val="24"/>
        </w:rPr>
        <w:t>寺、坛、池</w:t>
      </w:r>
      <w:r w:rsidRPr="00580A75">
        <w:rPr>
          <w:rFonts w:ascii="宋体" w:cs="Arial" w:hint="eastAsia"/>
          <w:kern w:val="0"/>
          <w:sz w:val="24"/>
        </w:rPr>
        <w:t>”</w:t>
      </w:r>
      <w:r w:rsidRPr="00580A75">
        <w:rPr>
          <w:rFonts w:ascii="宋体" w:hAnsi="宋体" w:cs="Arial" w:hint="eastAsia"/>
          <w:kern w:val="0"/>
          <w:sz w:val="24"/>
        </w:rPr>
        <w:t>为历代文人墨客畅游之地</w:t>
      </w:r>
      <w:r w:rsidRPr="00580A75">
        <w:rPr>
          <w:rFonts w:ascii="Arial" w:hAnsi="Arial" w:cs="Arial" w:hint="eastAsia"/>
          <w:kern w:val="0"/>
          <w:sz w:val="24"/>
        </w:rPr>
        <w:t>，午餐后乘车返汕</w:t>
      </w:r>
      <w:r>
        <w:rPr>
          <w:rFonts w:ascii="Arial" w:hAnsi="Arial" w:cs="Arial" w:hint="eastAsia"/>
          <w:kern w:val="0"/>
          <w:sz w:val="24"/>
        </w:rPr>
        <w:t>。</w:t>
      </w:r>
    </w:p>
    <w:p w:rsidR="00F901C4" w:rsidRDefault="00F901C4" w:rsidP="00D36C81">
      <w:pPr>
        <w:spacing w:line="400" w:lineRule="exact"/>
        <w:ind w:right="-178"/>
        <w:jc w:val="center"/>
        <w:rPr>
          <w:rFonts w:ascii="宋体"/>
          <w:sz w:val="24"/>
        </w:rPr>
      </w:pPr>
    </w:p>
    <w:p w:rsidR="00F901C4" w:rsidRPr="00FB1F3F" w:rsidRDefault="00F901C4" w:rsidP="00D36C81">
      <w:pPr>
        <w:spacing w:line="400" w:lineRule="exact"/>
        <w:ind w:right="-178"/>
        <w:jc w:val="center"/>
        <w:rPr>
          <w:rFonts w:ascii="宋体"/>
          <w:sz w:val="44"/>
          <w:szCs w:val="44"/>
        </w:rPr>
      </w:pPr>
      <w:r w:rsidRPr="00FB1F3F">
        <w:rPr>
          <w:rFonts w:eastAsia="华文行楷" w:hint="eastAsia"/>
          <w:b/>
          <w:bCs/>
          <w:i/>
          <w:sz w:val="44"/>
          <w:szCs w:val="44"/>
        </w:rPr>
        <w:t>行程圆满结束</w:t>
      </w:r>
      <w:r w:rsidRPr="00FB1F3F">
        <w:rPr>
          <w:rFonts w:eastAsia="华文行楷"/>
          <w:b/>
          <w:bCs/>
          <w:i/>
          <w:sz w:val="44"/>
          <w:szCs w:val="44"/>
        </w:rPr>
        <w:t xml:space="preserve">   </w:t>
      </w:r>
      <w:smartTag w:uri="urn:schemas-microsoft-com:office:smarttags" w:element="PersonName">
        <w:smartTagPr>
          <w:attr w:name="ProductID" w:val="祝"/>
        </w:smartTagPr>
        <w:r w:rsidRPr="00FB1F3F">
          <w:rPr>
            <w:rFonts w:eastAsia="华文行楷" w:hint="eastAsia"/>
            <w:b/>
            <w:bCs/>
            <w:i/>
            <w:sz w:val="44"/>
            <w:szCs w:val="44"/>
          </w:rPr>
          <w:t>祝</w:t>
        </w:r>
      </w:smartTag>
      <w:r w:rsidRPr="00FB1F3F">
        <w:rPr>
          <w:rFonts w:eastAsia="华文行楷" w:hint="eastAsia"/>
          <w:b/>
          <w:bCs/>
          <w:i/>
          <w:sz w:val="44"/>
          <w:szCs w:val="44"/>
        </w:rPr>
        <w:t>君旅途愉快！</w:t>
      </w:r>
    </w:p>
    <w:p w:rsidR="00F901C4" w:rsidRDefault="00F901C4" w:rsidP="00A02809">
      <w:pPr>
        <w:snapToGrid w:val="0"/>
        <w:ind w:leftChars="-171" w:left="31680" w:firstLineChars="50" w:firstLine="31680"/>
        <w:rPr>
          <w:rFonts w:ascii="宋体"/>
          <w:b/>
          <w:sz w:val="24"/>
        </w:rPr>
      </w:pPr>
    </w:p>
    <w:p w:rsidR="00F901C4" w:rsidRDefault="00F901C4" w:rsidP="00A02809">
      <w:pPr>
        <w:snapToGrid w:val="0"/>
        <w:ind w:leftChars="-171" w:left="31680" w:firstLineChars="50" w:firstLine="31680"/>
        <w:rPr>
          <w:rFonts w:ascii="宋体" w:hAnsi="宋体"/>
        </w:rPr>
      </w:pPr>
      <w:r>
        <w:rPr>
          <w:rFonts w:ascii="宋体" w:hAnsi="宋体" w:hint="eastAsia"/>
        </w:rPr>
        <w:t>注</w:t>
      </w:r>
      <w:r>
        <w:rPr>
          <w:rFonts w:ascii="宋体" w:hAnsi="宋体"/>
        </w:rPr>
        <w:t>:</w:t>
      </w:r>
    </w:p>
    <w:p w:rsidR="00F901C4" w:rsidRDefault="00F901C4" w:rsidP="00A02809">
      <w:pPr>
        <w:snapToGrid w:val="0"/>
        <w:ind w:left="31680" w:rightChars="-330" w:right="31680" w:hangingChars="500" w:firstLine="31680"/>
        <w:rPr>
          <w:rFonts w:ascii="宋体"/>
        </w:rPr>
      </w:pPr>
      <w:r>
        <w:rPr>
          <w:rFonts w:ascii="宋体" w:hAnsi="宋体"/>
        </w:rPr>
        <w:t>1.</w:t>
      </w:r>
      <w:r>
        <w:rPr>
          <w:rFonts w:ascii="宋体" w:hAnsi="宋体" w:hint="eastAsia"/>
        </w:rPr>
        <w:t>报价含：全程交通费、餐费（</w:t>
      </w:r>
      <w:r>
        <w:rPr>
          <w:rFonts w:ascii="宋体" w:hAnsi="宋体"/>
        </w:rPr>
        <w:t>3</w:t>
      </w:r>
      <w:r>
        <w:rPr>
          <w:rFonts w:ascii="宋体" w:hAnsi="宋体" w:hint="eastAsia"/>
        </w:rPr>
        <w:t>正</w:t>
      </w:r>
      <w:r>
        <w:rPr>
          <w:rFonts w:ascii="宋体" w:hAnsi="宋体"/>
        </w:rPr>
        <w:t>1</w:t>
      </w:r>
      <w:r>
        <w:rPr>
          <w:rFonts w:ascii="宋体" w:hAnsi="宋体" w:hint="eastAsia"/>
        </w:rPr>
        <w:t>早）、房费（三星标准或三星，</w:t>
      </w:r>
      <w:r>
        <w:rPr>
          <w:rFonts w:ascii="宋体" w:hAnsi="宋体"/>
        </w:rPr>
        <w:t>2</w:t>
      </w:r>
      <w:r>
        <w:rPr>
          <w:rFonts w:ascii="宋体" w:hAnsi="宋体" w:hint="eastAsia"/>
        </w:rPr>
        <w:t>人</w:t>
      </w:r>
      <w:r>
        <w:rPr>
          <w:rFonts w:ascii="宋体" w:hAnsi="宋体"/>
        </w:rPr>
        <w:t>1</w:t>
      </w:r>
      <w:r>
        <w:rPr>
          <w:rFonts w:ascii="宋体" w:hAnsi="宋体" w:hint="eastAsia"/>
        </w:rPr>
        <w:t>标间）、所列景点第一道门票（含客天下观光车）、导游费、旅行社责任险。</w:t>
      </w:r>
    </w:p>
    <w:p w:rsidR="00F901C4" w:rsidRDefault="00F901C4" w:rsidP="00D36C81">
      <w:pPr>
        <w:snapToGrid w:val="0"/>
        <w:rPr>
          <w:rFonts w:ascii="宋体"/>
        </w:rPr>
      </w:pPr>
      <w:r>
        <w:rPr>
          <w:rFonts w:ascii="宋体" w:hAnsi="宋体"/>
        </w:rPr>
        <w:t>2.</w:t>
      </w:r>
      <w:r>
        <w:rPr>
          <w:rFonts w:ascii="宋体" w:hAnsi="宋体" w:hint="eastAsia"/>
        </w:rPr>
        <w:t>以上行程景点游览次序以当地接待社安排为准。</w:t>
      </w:r>
    </w:p>
    <w:p w:rsidR="00F901C4" w:rsidRDefault="00F901C4" w:rsidP="00D36C81">
      <w:pPr>
        <w:snapToGrid w:val="0"/>
        <w:rPr>
          <w:rFonts w:ascii="宋体"/>
        </w:rPr>
      </w:pPr>
      <w:r>
        <w:rPr>
          <w:rFonts w:ascii="宋体" w:hAnsi="宋体"/>
        </w:rPr>
        <w:t>3.</w:t>
      </w:r>
      <w:r>
        <w:rPr>
          <w:rFonts w:ascii="宋体" w:hAnsi="宋体" w:hint="eastAsia"/>
        </w:rPr>
        <w:t>旅途中遇到不可抗力或政策性调价因素所发生之一切费用由客人自理。</w:t>
      </w:r>
    </w:p>
    <w:p w:rsidR="00F901C4" w:rsidRDefault="00F901C4" w:rsidP="00D36C81">
      <w:pPr>
        <w:snapToGrid w:val="0"/>
        <w:rPr>
          <w:rFonts w:ascii="宋体"/>
          <w:color w:val="000000"/>
        </w:rPr>
      </w:pPr>
      <w:r>
        <w:rPr>
          <w:rFonts w:ascii="宋体" w:hAnsi="宋体"/>
        </w:rPr>
        <w:t>4.</w:t>
      </w:r>
      <w:r>
        <w:rPr>
          <w:rFonts w:ascii="宋体" w:hAnsi="宋体" w:hint="eastAsia"/>
        </w:rPr>
        <w:t>若出现自然单间，请补房差。</w:t>
      </w:r>
    </w:p>
    <w:p w:rsidR="00F901C4" w:rsidRDefault="00F901C4" w:rsidP="00A02809">
      <w:pPr>
        <w:adjustRightInd w:val="0"/>
        <w:snapToGrid w:val="0"/>
        <w:spacing w:line="240" w:lineRule="atLeast"/>
        <w:ind w:leftChars="200" w:left="31680"/>
        <w:rPr>
          <w:rFonts w:ascii="宋体"/>
          <w:color w:val="000000"/>
        </w:rPr>
      </w:pPr>
    </w:p>
    <w:p w:rsidR="00F901C4" w:rsidRDefault="00F901C4" w:rsidP="00A02809">
      <w:pPr>
        <w:tabs>
          <w:tab w:val="left" w:pos="-180"/>
        </w:tabs>
        <w:adjustRightInd w:val="0"/>
        <w:snapToGrid w:val="0"/>
        <w:spacing w:line="240" w:lineRule="exact"/>
        <w:ind w:leftChars="-342" w:left="31680" w:rightChars="222" w:right="31680" w:firstLineChars="354" w:firstLine="31680"/>
        <w:rPr>
          <w:rFonts w:ascii="宋体"/>
          <w:color w:val="000000"/>
        </w:rPr>
      </w:pPr>
      <w:r>
        <w:rPr>
          <w:rFonts w:ascii="宋体" w:hAnsi="宋体" w:hint="eastAsia"/>
          <w:color w:val="000000"/>
        </w:rPr>
        <w:t>法定代表人、总经理：柯传勇（</w:t>
      </w:r>
      <w:r>
        <w:rPr>
          <w:rFonts w:ascii="宋体" w:hAnsi="宋体"/>
          <w:color w:val="000000"/>
        </w:rPr>
        <w:t>88264315  13902774322</w:t>
      </w:r>
      <w:r>
        <w:rPr>
          <w:rFonts w:ascii="宋体" w:hAnsi="宋体" w:hint="eastAsia"/>
          <w:color w:val="000000"/>
        </w:rPr>
        <w:t>）</w:t>
      </w:r>
    </w:p>
    <w:p w:rsidR="00F901C4" w:rsidRDefault="00F901C4" w:rsidP="00A02809">
      <w:pPr>
        <w:tabs>
          <w:tab w:val="left" w:pos="-180"/>
        </w:tabs>
        <w:adjustRightInd w:val="0"/>
        <w:snapToGrid w:val="0"/>
        <w:spacing w:line="240" w:lineRule="exact"/>
        <w:ind w:leftChars="-342" w:left="31680" w:rightChars="222" w:right="31680" w:firstLineChars="354" w:firstLine="31680"/>
        <w:rPr>
          <w:rFonts w:ascii="宋体" w:hAnsi="宋体"/>
        </w:rPr>
      </w:pPr>
      <w:r>
        <w:rPr>
          <w:rFonts w:ascii="宋体" w:hAnsi="宋体" w:hint="eastAsia"/>
        </w:rPr>
        <w:t>联系电话：</w:t>
      </w:r>
      <w:r>
        <w:rPr>
          <w:rFonts w:ascii="宋体" w:hAnsi="宋体"/>
        </w:rPr>
        <w:t xml:space="preserve">88463267  88260554         </w:t>
      </w:r>
      <w:r>
        <w:rPr>
          <w:rFonts w:ascii="宋体" w:hAnsi="宋体" w:hint="eastAsia"/>
        </w:rPr>
        <w:t>传</w:t>
      </w:r>
      <w:r>
        <w:rPr>
          <w:rFonts w:ascii="宋体" w:hAnsi="宋体"/>
        </w:rPr>
        <w:t xml:space="preserve">    </w:t>
      </w:r>
      <w:r>
        <w:rPr>
          <w:rFonts w:ascii="宋体" w:hAnsi="宋体" w:hint="eastAsia"/>
        </w:rPr>
        <w:t>真：</w:t>
      </w:r>
      <w:r>
        <w:rPr>
          <w:rFonts w:ascii="宋体" w:hAnsi="宋体"/>
        </w:rPr>
        <w:t>88466171</w:t>
      </w:r>
    </w:p>
    <w:p w:rsidR="00F901C4" w:rsidRDefault="00F901C4" w:rsidP="00A02809">
      <w:pPr>
        <w:tabs>
          <w:tab w:val="left" w:pos="-180"/>
        </w:tabs>
        <w:adjustRightInd w:val="0"/>
        <w:snapToGrid w:val="0"/>
        <w:spacing w:line="240" w:lineRule="exact"/>
        <w:ind w:leftChars="-342" w:left="31680" w:rightChars="222" w:right="31680" w:firstLineChars="354" w:firstLine="31680"/>
        <w:rPr>
          <w:rFonts w:ascii="宋体" w:hAnsi="宋体"/>
        </w:rPr>
      </w:pPr>
      <w:r>
        <w:rPr>
          <w:rFonts w:ascii="宋体" w:hAnsi="宋体" w:hint="eastAsia"/>
        </w:rPr>
        <w:t>联</w:t>
      </w:r>
      <w:r>
        <w:rPr>
          <w:rFonts w:ascii="宋体" w:hAnsi="宋体"/>
        </w:rPr>
        <w:t xml:space="preserve"> </w:t>
      </w:r>
      <w:r>
        <w:rPr>
          <w:rFonts w:ascii="宋体" w:hAnsi="宋体" w:hint="eastAsia"/>
        </w:rPr>
        <w:t>系</w:t>
      </w:r>
      <w:r>
        <w:rPr>
          <w:rFonts w:ascii="宋体" w:hAnsi="宋体"/>
        </w:rPr>
        <w:t xml:space="preserve"> </w:t>
      </w:r>
      <w:r>
        <w:rPr>
          <w:rFonts w:ascii="宋体" w:hAnsi="宋体" w:hint="eastAsia"/>
        </w:rPr>
        <w:t>人：张生（</w:t>
      </w:r>
      <w:r>
        <w:rPr>
          <w:rFonts w:ascii="宋体" w:hAnsi="宋体"/>
        </w:rPr>
        <w:t>13809291928</w:t>
      </w:r>
      <w:r>
        <w:rPr>
          <w:rFonts w:ascii="宋体" w:hAnsi="宋体" w:hint="eastAsia"/>
        </w:rPr>
        <w:t>）</w:t>
      </w:r>
      <w:r>
        <w:rPr>
          <w:rFonts w:ascii="宋体" w:hAnsi="宋体"/>
        </w:rPr>
        <w:t xml:space="preserve">        </w:t>
      </w:r>
      <w:r>
        <w:rPr>
          <w:rFonts w:ascii="宋体" w:hAnsi="宋体" w:hint="eastAsia"/>
        </w:rPr>
        <w:t>免费电话：</w:t>
      </w:r>
      <w:r>
        <w:rPr>
          <w:rFonts w:ascii="宋体" w:hAnsi="宋体"/>
        </w:rPr>
        <w:t>8009998083</w:t>
      </w:r>
    </w:p>
    <w:p w:rsidR="00F901C4" w:rsidRDefault="00F901C4" w:rsidP="00A02809">
      <w:pPr>
        <w:tabs>
          <w:tab w:val="left" w:pos="-180"/>
        </w:tabs>
        <w:spacing w:line="240" w:lineRule="exact"/>
        <w:ind w:leftChars="-342" w:left="31680" w:rightChars="222" w:right="31680" w:firstLineChars="354" w:firstLine="31680"/>
        <w:rPr>
          <w:rFonts w:ascii="宋体"/>
        </w:rPr>
      </w:pPr>
      <w:r>
        <w:rPr>
          <w:rFonts w:ascii="宋体" w:hAnsi="宋体" w:hint="eastAsia"/>
        </w:rPr>
        <w:t>公司地址：迎宾路轻化大厦四楼</w:t>
      </w:r>
    </w:p>
    <w:p w:rsidR="00F901C4" w:rsidRPr="00540F13" w:rsidRDefault="00F901C4" w:rsidP="00C35684">
      <w:pPr>
        <w:ind w:leftChars="-513" w:left="31680" w:rightChars="-330" w:right="31680" w:firstLineChars="150" w:firstLine="31680"/>
        <w:rPr>
          <w:rFonts w:ascii="宋体"/>
          <w:sz w:val="24"/>
        </w:rPr>
      </w:pPr>
    </w:p>
    <w:sectPr w:rsidR="00F901C4" w:rsidRPr="00540F13" w:rsidSect="00131719">
      <w:pgSz w:w="11906" w:h="16838"/>
      <w:pgMar w:top="312" w:right="1800" w:bottom="468"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黑体">
    <w:altName w:val="SimHei"/>
    <w:panose1 w:val="02010600030101010101"/>
    <w:charset w:val="86"/>
    <w:family w:val="auto"/>
    <w:pitch w:val="variable"/>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003" w:usb1="080E0000" w:usb2="00000010" w:usb3="00000000" w:csb0="00040001" w:csb1="00000000"/>
  </w:font>
  <w:font w:name="Arial Unicode MS">
    <w:panose1 w:val="020B0604020202020204"/>
    <w:charset w:val="86"/>
    <w:family w:val="swiss"/>
    <w:pitch w:val="variable"/>
    <w:sig w:usb0="F7FFAFFF" w:usb1="E9DFFFFF" w:usb2="0000003F" w:usb3="00000000" w:csb0="003F01FF" w:csb1="00000000"/>
  </w:font>
  <w:font w:name="华文行楷">
    <w:panose1 w:val="02010800040101010101"/>
    <w:charset w:val="86"/>
    <w:family w:val="auto"/>
    <w:pitch w:val="variable"/>
    <w:sig w:usb0="00000001" w:usb1="080F0000" w:usb2="00000010" w:usb3="00000000" w:csb0="0004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78C7"/>
    <w:rsid w:val="00131719"/>
    <w:rsid w:val="00336504"/>
    <w:rsid w:val="00354A5A"/>
    <w:rsid w:val="00395174"/>
    <w:rsid w:val="00403396"/>
    <w:rsid w:val="00540F13"/>
    <w:rsid w:val="00580A75"/>
    <w:rsid w:val="00837CBB"/>
    <w:rsid w:val="009C526A"/>
    <w:rsid w:val="00A020C4"/>
    <w:rsid w:val="00A02809"/>
    <w:rsid w:val="00A61064"/>
    <w:rsid w:val="00B86543"/>
    <w:rsid w:val="00C35684"/>
    <w:rsid w:val="00D36C81"/>
    <w:rsid w:val="00F078C7"/>
    <w:rsid w:val="00F476B1"/>
    <w:rsid w:val="00F901C4"/>
    <w:rsid w:val="00FB1F3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chmetcnv"/>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8C7"/>
    <w:pPr>
      <w:widowControl w:val="0"/>
      <w:jc w:val="both"/>
    </w:pPr>
    <w:rPr>
      <w:szCs w:val="24"/>
    </w:rPr>
  </w:style>
  <w:style w:type="paragraph" w:styleId="Heading2">
    <w:name w:val="heading 2"/>
    <w:basedOn w:val="Normal"/>
    <w:link w:val="Heading2Char"/>
    <w:uiPriority w:val="99"/>
    <w:qFormat/>
    <w:rsid w:val="00354A5A"/>
    <w:pPr>
      <w:widowControl/>
      <w:shd w:val="clear" w:color="auto" w:fill="FFFFFF"/>
      <w:spacing w:before="120" w:after="120"/>
      <w:jc w:val="left"/>
      <w:outlineLvl w:val="1"/>
    </w:pPr>
    <w:rPr>
      <w:rFonts w:ascii="宋体" w:hAnsi="宋体" w:cs="宋体"/>
      <w:b/>
      <w:bCs/>
      <w:kern w:val="0"/>
      <w:sz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Pr>
      <w:rFonts w:ascii="Cambria" w:eastAsia="宋体" w:hAnsi="Cambria" w:cs="Times New Roman"/>
      <w:b/>
      <w:bCs/>
      <w:kern w:val="2"/>
      <w:sz w:val="32"/>
      <w:szCs w:val="32"/>
    </w:rPr>
  </w:style>
  <w:style w:type="paragraph" w:customStyle="1" w:styleId="CharChar1CharCharCharCharCharCharChar">
    <w:name w:val="Char Char1 Char Char Char Char Char Char Char"/>
    <w:basedOn w:val="Normal"/>
    <w:uiPriority w:val="99"/>
    <w:rsid w:val="00A02809"/>
    <w:pPr>
      <w:widowControl/>
      <w:spacing w:after="160" w:line="240" w:lineRule="exact"/>
      <w:jc w:val="left"/>
    </w:pPr>
    <w:rPr>
      <w:rFonts w:ascii="Tahoma" w:hAnsi="Tahoma" w:cs="Tahoma"/>
      <w:kern w:val="0"/>
      <w:sz w:val="20"/>
      <w:szCs w:val="20"/>
      <w:lang w:eastAsia="en-US"/>
    </w:rPr>
  </w:style>
</w:styles>
</file>

<file path=word/webSettings.xml><?xml version="1.0" encoding="utf-8"?>
<w:webSettings xmlns:r="http://schemas.openxmlformats.org/officeDocument/2006/relationships" xmlns:w="http://schemas.openxmlformats.org/wordprocessingml/2006/main">
  <w:divs>
    <w:div w:id="659307448">
      <w:marLeft w:val="0"/>
      <w:marRight w:val="0"/>
      <w:marTop w:val="0"/>
      <w:marBottom w:val="0"/>
      <w:divBdr>
        <w:top w:val="none" w:sz="0" w:space="0" w:color="auto"/>
        <w:left w:val="none" w:sz="0" w:space="0" w:color="auto"/>
        <w:bottom w:val="none" w:sz="0" w:space="0" w:color="auto"/>
        <w:right w:val="none" w:sz="0" w:space="0" w:color="auto"/>
      </w:divBdr>
      <w:divsChild>
        <w:div w:id="659307450">
          <w:marLeft w:val="0"/>
          <w:marRight w:val="0"/>
          <w:marTop w:val="0"/>
          <w:marBottom w:val="0"/>
          <w:divBdr>
            <w:top w:val="none" w:sz="0" w:space="0" w:color="auto"/>
            <w:left w:val="none" w:sz="0" w:space="0" w:color="auto"/>
            <w:bottom w:val="none" w:sz="0" w:space="0" w:color="auto"/>
            <w:right w:val="none" w:sz="0" w:space="0" w:color="auto"/>
          </w:divBdr>
          <w:divsChild>
            <w:div w:id="659307449">
              <w:marLeft w:val="0"/>
              <w:marRight w:val="0"/>
              <w:marTop w:val="0"/>
              <w:marBottom w:val="0"/>
              <w:divBdr>
                <w:top w:val="none" w:sz="0" w:space="0" w:color="auto"/>
                <w:left w:val="none" w:sz="0" w:space="0" w:color="auto"/>
                <w:bottom w:val="none" w:sz="0" w:space="0" w:color="auto"/>
                <w:right w:val="none" w:sz="0" w:space="0" w:color="auto"/>
              </w:divBdr>
              <w:divsChild>
                <w:div w:id="65930745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1</Pages>
  <Words>158</Words>
  <Characters>907</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汕 头 特 区 旅 游 有 限 公 司</dc:title>
  <dc:subject/>
  <dc:creator>User</dc:creator>
  <cp:keywords/>
  <dc:description/>
  <cp:lastModifiedBy>User</cp:lastModifiedBy>
  <cp:revision>9</cp:revision>
  <dcterms:created xsi:type="dcterms:W3CDTF">2011-02-28T01:32:00Z</dcterms:created>
  <dcterms:modified xsi:type="dcterms:W3CDTF">2013-05-02T08:34:00Z</dcterms:modified>
</cp:coreProperties>
</file>