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5EE" w:rsidRDefault="003435EE" w:rsidP="003A385B">
      <w:pPr>
        <w:jc w:val="center"/>
        <w:rPr>
          <w:rFonts w:eastAsia="黑体"/>
          <w:b/>
          <w:bCs/>
          <w:sz w:val="24"/>
        </w:rPr>
      </w:pPr>
      <w:bookmarkStart w:id="0" w:name="OLE_LINK1"/>
      <w:bookmarkStart w:id="1" w:name="OLE_LINK2"/>
      <w:r>
        <w:rPr>
          <w:rFonts w:eastAsia="黑体" w:hint="eastAsia"/>
          <w:b/>
          <w:bCs/>
          <w:sz w:val="52"/>
        </w:rPr>
        <w:t>汕</w:t>
      </w:r>
      <w:r>
        <w:rPr>
          <w:rFonts w:eastAsia="黑体"/>
          <w:b/>
          <w:bCs/>
          <w:sz w:val="52"/>
        </w:rPr>
        <w:t xml:space="preserve"> </w:t>
      </w:r>
      <w:r>
        <w:rPr>
          <w:rFonts w:eastAsia="黑体" w:hint="eastAsia"/>
          <w:b/>
          <w:bCs/>
          <w:sz w:val="52"/>
        </w:rPr>
        <w:t>头</w:t>
      </w:r>
      <w:r>
        <w:rPr>
          <w:rFonts w:eastAsia="黑体"/>
          <w:b/>
          <w:bCs/>
          <w:sz w:val="52"/>
        </w:rPr>
        <w:t xml:space="preserve"> </w:t>
      </w:r>
      <w:r>
        <w:rPr>
          <w:rFonts w:eastAsia="黑体" w:hint="eastAsia"/>
          <w:b/>
          <w:bCs/>
          <w:sz w:val="52"/>
        </w:rPr>
        <w:t>特</w:t>
      </w:r>
      <w:r>
        <w:rPr>
          <w:rFonts w:eastAsia="黑体"/>
          <w:b/>
          <w:bCs/>
          <w:sz w:val="52"/>
        </w:rPr>
        <w:t xml:space="preserve"> </w:t>
      </w:r>
      <w:r>
        <w:rPr>
          <w:rFonts w:eastAsia="黑体" w:hint="eastAsia"/>
          <w:b/>
          <w:bCs/>
          <w:sz w:val="52"/>
        </w:rPr>
        <w:t>区</w:t>
      </w:r>
      <w:r>
        <w:rPr>
          <w:rFonts w:eastAsia="黑体"/>
          <w:b/>
          <w:bCs/>
          <w:sz w:val="52"/>
        </w:rPr>
        <w:t xml:space="preserve"> </w:t>
      </w:r>
      <w:r>
        <w:rPr>
          <w:rFonts w:eastAsia="黑体" w:hint="eastAsia"/>
          <w:b/>
          <w:bCs/>
          <w:sz w:val="52"/>
        </w:rPr>
        <w:t>旅</w:t>
      </w:r>
      <w:r>
        <w:rPr>
          <w:rFonts w:eastAsia="黑体"/>
          <w:b/>
          <w:bCs/>
          <w:sz w:val="52"/>
        </w:rPr>
        <w:t xml:space="preserve"> </w:t>
      </w:r>
      <w:r>
        <w:rPr>
          <w:rFonts w:eastAsia="黑体" w:hint="eastAsia"/>
          <w:b/>
          <w:bCs/>
          <w:sz w:val="52"/>
        </w:rPr>
        <w:t>游</w:t>
      </w:r>
      <w:r>
        <w:rPr>
          <w:rFonts w:eastAsia="黑体"/>
          <w:b/>
          <w:bCs/>
          <w:sz w:val="52"/>
        </w:rPr>
        <w:t xml:space="preserve"> </w:t>
      </w:r>
      <w:r>
        <w:rPr>
          <w:rFonts w:eastAsia="黑体" w:hint="eastAsia"/>
          <w:b/>
          <w:bCs/>
          <w:sz w:val="52"/>
        </w:rPr>
        <w:t>有</w:t>
      </w:r>
      <w:r>
        <w:rPr>
          <w:rFonts w:eastAsia="黑体"/>
          <w:b/>
          <w:bCs/>
          <w:sz w:val="52"/>
        </w:rPr>
        <w:t xml:space="preserve"> </w:t>
      </w:r>
      <w:r>
        <w:rPr>
          <w:rFonts w:eastAsia="黑体" w:hint="eastAsia"/>
          <w:b/>
          <w:bCs/>
          <w:sz w:val="52"/>
        </w:rPr>
        <w:t>限</w:t>
      </w:r>
      <w:r>
        <w:rPr>
          <w:rFonts w:eastAsia="黑体"/>
          <w:b/>
          <w:bCs/>
          <w:sz w:val="52"/>
        </w:rPr>
        <w:t xml:space="preserve"> </w:t>
      </w:r>
      <w:r>
        <w:rPr>
          <w:rFonts w:eastAsia="黑体" w:hint="eastAsia"/>
          <w:b/>
          <w:bCs/>
          <w:sz w:val="52"/>
        </w:rPr>
        <w:t>公</w:t>
      </w:r>
      <w:r>
        <w:rPr>
          <w:rFonts w:eastAsia="黑体"/>
          <w:b/>
          <w:bCs/>
          <w:sz w:val="52"/>
        </w:rPr>
        <w:t xml:space="preserve"> </w:t>
      </w:r>
      <w:r>
        <w:rPr>
          <w:rFonts w:eastAsia="黑体" w:hint="eastAsia"/>
          <w:b/>
          <w:bCs/>
          <w:sz w:val="52"/>
        </w:rPr>
        <w:t>司</w:t>
      </w:r>
    </w:p>
    <w:p w:rsidR="003435EE" w:rsidRDefault="003435EE" w:rsidP="003A385B">
      <w:pPr>
        <w:jc w:val="center"/>
        <w:rPr>
          <w:b/>
          <w:bCs/>
          <w:sz w:val="24"/>
          <w:u w:val="double"/>
        </w:rPr>
      </w:pPr>
      <w:r>
        <w:rPr>
          <w:rFonts w:hint="eastAsia"/>
          <w:b/>
          <w:bCs/>
          <w:szCs w:val="21"/>
          <w:u w:val="double"/>
        </w:rPr>
        <w:t>电话</w:t>
      </w:r>
      <w:r>
        <w:rPr>
          <w:b/>
          <w:bCs/>
          <w:szCs w:val="21"/>
          <w:u w:val="double"/>
        </w:rPr>
        <w:t>:</w:t>
      </w:r>
      <w:r>
        <w:rPr>
          <w:b/>
          <w:bCs/>
          <w:sz w:val="24"/>
          <w:u w:val="double"/>
        </w:rPr>
        <w:t xml:space="preserve">  88264315   88463267   88260554   88160554        </w:t>
      </w:r>
      <w:r>
        <w:rPr>
          <w:rFonts w:hint="eastAsia"/>
          <w:b/>
          <w:bCs/>
          <w:szCs w:val="21"/>
          <w:u w:val="double"/>
        </w:rPr>
        <w:t>传真</w:t>
      </w:r>
      <w:r>
        <w:rPr>
          <w:rFonts w:hint="eastAsia"/>
          <w:b/>
          <w:bCs/>
          <w:sz w:val="24"/>
          <w:u w:val="double"/>
        </w:rPr>
        <w:t>：</w:t>
      </w:r>
      <w:r>
        <w:rPr>
          <w:b/>
          <w:bCs/>
          <w:sz w:val="24"/>
          <w:u w:val="double"/>
        </w:rPr>
        <w:t>88466171</w:t>
      </w:r>
    </w:p>
    <w:p w:rsidR="003435EE" w:rsidRDefault="003435EE" w:rsidP="003A385B">
      <w:pPr>
        <w:ind w:leftChars="-85" w:left="31680" w:rightChars="-73" w:right="31680"/>
        <w:jc w:val="center"/>
        <w:rPr>
          <w:rFonts w:ascii="幼圆" w:eastAsia="幼圆" w:hAnsi="新宋体" w:cs="Arial Unicode MS"/>
          <w:b/>
          <w:bCs/>
          <w:iCs/>
          <w:color w:val="000000"/>
          <w:szCs w:val="21"/>
        </w:rPr>
      </w:pPr>
      <w:r>
        <w:rPr>
          <w:rFonts w:ascii="幼圆" w:eastAsia="幼圆" w:hAnsi="新宋体" w:cs="Arial Unicode MS" w:hint="eastAsia"/>
          <w:b/>
          <w:bCs/>
          <w:iCs/>
          <w:color w:val="000000"/>
          <w:szCs w:val="21"/>
        </w:rPr>
        <w:t>出境游组团社</w:t>
      </w:r>
      <w:r>
        <w:rPr>
          <w:rFonts w:ascii="幼圆" w:eastAsia="幼圆" w:hAnsi="新宋体" w:cs="Arial Unicode MS"/>
          <w:b/>
          <w:bCs/>
          <w:iCs/>
          <w:color w:val="000000"/>
          <w:szCs w:val="21"/>
        </w:rPr>
        <w:t xml:space="preserve">     </w:t>
      </w:r>
      <w:r>
        <w:rPr>
          <w:rFonts w:ascii="幼圆" w:eastAsia="幼圆" w:hAnsi="新宋体" w:cs="Arial Unicode MS" w:hint="eastAsia"/>
          <w:b/>
          <w:bCs/>
          <w:iCs/>
          <w:color w:val="000000"/>
          <w:szCs w:val="21"/>
        </w:rPr>
        <w:t>中国旅游协会会员单位</w:t>
      </w:r>
      <w:r>
        <w:rPr>
          <w:rFonts w:ascii="幼圆" w:eastAsia="幼圆" w:hAnsi="新宋体" w:cs="Arial Unicode MS"/>
          <w:b/>
          <w:bCs/>
          <w:iCs/>
          <w:color w:val="000000"/>
          <w:szCs w:val="21"/>
        </w:rPr>
        <w:t xml:space="preserve">     </w:t>
      </w:r>
      <w:r>
        <w:rPr>
          <w:rFonts w:ascii="幼圆" w:eastAsia="幼圆" w:hAnsi="新宋体" w:cs="Arial Unicode MS" w:hint="eastAsia"/>
          <w:b/>
          <w:bCs/>
          <w:iCs/>
          <w:color w:val="000000"/>
          <w:szCs w:val="21"/>
        </w:rPr>
        <w:t>广东旅游协会理事</w:t>
      </w:r>
      <w:r>
        <w:rPr>
          <w:rFonts w:ascii="幼圆" w:eastAsia="幼圆" w:hAnsi="新宋体" w:cs="Arial Unicode MS"/>
          <w:b/>
          <w:bCs/>
          <w:iCs/>
          <w:color w:val="000000"/>
          <w:szCs w:val="21"/>
        </w:rPr>
        <w:t xml:space="preserve">     </w:t>
      </w:r>
      <w:r>
        <w:rPr>
          <w:rFonts w:ascii="幼圆" w:eastAsia="幼圆" w:hAnsi="新宋体" w:cs="Arial Unicode MS" w:hint="eastAsia"/>
          <w:b/>
          <w:bCs/>
          <w:iCs/>
          <w:color w:val="000000"/>
          <w:szCs w:val="21"/>
        </w:rPr>
        <w:t>汕头市优秀旅行社</w:t>
      </w:r>
    </w:p>
    <w:p w:rsidR="003435EE" w:rsidRPr="00A61064" w:rsidRDefault="003435EE" w:rsidP="00BD478A">
      <w:pPr>
        <w:spacing w:line="240" w:lineRule="atLeast"/>
        <w:ind w:rightChars="-159" w:right="31680"/>
        <w:jc w:val="center"/>
        <w:rPr>
          <w:rFonts w:eastAsia="华文行楷"/>
          <w:b/>
          <w:bCs/>
          <w:sz w:val="36"/>
          <w:szCs w:val="36"/>
        </w:rPr>
      </w:pPr>
      <w:r>
        <w:rPr>
          <w:rFonts w:eastAsia="华文行楷" w:hint="eastAsia"/>
          <w:b/>
          <w:bCs/>
          <w:sz w:val="36"/>
          <w:szCs w:val="36"/>
        </w:rPr>
        <w:t>大埔三河坝革命纪念碑、梅州叶帅故居、揭阳楼三</w:t>
      </w:r>
      <w:r w:rsidRPr="00A61064">
        <w:rPr>
          <w:rFonts w:eastAsia="华文行楷" w:hint="eastAsia"/>
          <w:b/>
          <w:bCs/>
          <w:sz w:val="36"/>
          <w:szCs w:val="36"/>
        </w:rPr>
        <w:t>天</w:t>
      </w:r>
    </w:p>
    <w:bookmarkEnd w:id="0"/>
    <w:bookmarkEnd w:id="1"/>
    <w:p w:rsidR="003435EE" w:rsidRDefault="003435EE" w:rsidP="003A385B">
      <w:pPr>
        <w:spacing w:line="360" w:lineRule="exact"/>
        <w:ind w:leftChars="-86" w:left="31680" w:rightChars="-159" w:right="31680"/>
        <w:rPr>
          <w:rFonts w:ascii="宋体"/>
          <w:sz w:val="24"/>
        </w:rPr>
      </w:pPr>
    </w:p>
    <w:p w:rsidR="003435EE" w:rsidRDefault="003435EE" w:rsidP="003A385B">
      <w:pPr>
        <w:spacing w:line="280" w:lineRule="exact"/>
        <w:ind w:leftChars="-514" w:left="31680" w:rightChars="-330" w:right="31680" w:hanging="1"/>
        <w:rPr>
          <w:rFonts w:ascii="宋体"/>
          <w:sz w:val="24"/>
        </w:rPr>
      </w:pPr>
      <w:r>
        <w:rPr>
          <w:rFonts w:ascii="宋体" w:hAnsi="宋体"/>
          <w:sz w:val="24"/>
        </w:rPr>
        <w:t>D1</w:t>
      </w:r>
      <w:r w:rsidRPr="00540F13">
        <w:rPr>
          <w:rFonts w:ascii="宋体" w:hAnsi="宋体" w:hint="eastAsia"/>
          <w:sz w:val="24"/>
        </w:rPr>
        <w:t>：汕头</w:t>
      </w:r>
      <w:r w:rsidRPr="00540F13">
        <w:rPr>
          <w:rFonts w:ascii="宋体" w:hAnsi="宋体"/>
          <w:sz w:val="24"/>
        </w:rPr>
        <w:t xml:space="preserve"> </w:t>
      </w:r>
      <w:r w:rsidRPr="00540F13">
        <w:rPr>
          <w:rFonts w:ascii="宋体" w:hAnsi="Webdings" w:hint="eastAsia"/>
          <w:sz w:val="24"/>
        </w:rPr>
        <w:sym w:font="Webdings" w:char="F076"/>
      </w:r>
      <w:r w:rsidRPr="00540F13">
        <w:rPr>
          <w:rFonts w:ascii="宋体" w:hAnsi="宋体"/>
          <w:sz w:val="24"/>
        </w:rPr>
        <w:t xml:space="preserve"> </w:t>
      </w:r>
      <w:r w:rsidRPr="00540F13">
        <w:rPr>
          <w:rFonts w:ascii="宋体" w:hAnsi="宋体" w:hint="eastAsia"/>
          <w:sz w:val="24"/>
        </w:rPr>
        <w:t>大埔（午、晚餐）</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hint="eastAsia"/>
          <w:sz w:val="24"/>
        </w:rPr>
        <w:t>早上</w:t>
      </w:r>
      <w:r>
        <w:rPr>
          <w:rFonts w:ascii="宋体" w:hAnsi="宋体"/>
          <w:sz w:val="24"/>
        </w:rPr>
        <w:t>08:</w:t>
      </w:r>
      <w:r>
        <w:rPr>
          <w:rFonts w:ascii="宋体"/>
          <w:sz w:val="24"/>
        </w:rPr>
        <w:t>0</w:t>
      </w:r>
      <w:r w:rsidRPr="00540F13">
        <w:rPr>
          <w:rFonts w:ascii="宋体"/>
          <w:sz w:val="24"/>
        </w:rPr>
        <w:t>0</w:t>
      </w:r>
      <w:r w:rsidRPr="00540F13">
        <w:rPr>
          <w:rFonts w:ascii="宋体" w:hAnsi="宋体" w:hint="eastAsia"/>
          <w:sz w:val="24"/>
        </w:rPr>
        <w:t>于</w:t>
      </w:r>
      <w:r>
        <w:rPr>
          <w:rFonts w:ascii="宋体" w:hAnsi="宋体" w:hint="eastAsia"/>
          <w:sz w:val="24"/>
        </w:rPr>
        <w:t>指定地点</w:t>
      </w:r>
      <w:r w:rsidRPr="00540F13">
        <w:rPr>
          <w:rFonts w:ascii="宋体" w:hAnsi="宋体" w:hint="eastAsia"/>
          <w:sz w:val="24"/>
        </w:rPr>
        <w:t>集中后乘车往著名华侨之乡、文化之乡、陶瓷之乡、名茶之乡</w:t>
      </w:r>
      <w:r w:rsidRPr="00540F13">
        <w:rPr>
          <w:rFonts w:ascii="宋体" w:hAnsi="宋体"/>
          <w:sz w:val="24"/>
        </w:rPr>
        <w:t>——</w:t>
      </w:r>
      <w:r w:rsidRPr="00540F13">
        <w:rPr>
          <w:rFonts w:ascii="宋体" w:hAnsi="宋体" w:hint="eastAsia"/>
          <w:sz w:val="24"/>
        </w:rPr>
        <w:t>大</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hint="eastAsia"/>
          <w:sz w:val="24"/>
        </w:rPr>
        <w:t>埔，抵后参观【西湖公园】（游览约</w:t>
      </w:r>
      <w:r w:rsidRPr="00540F13">
        <w:rPr>
          <w:rFonts w:ascii="宋体" w:hAnsi="宋体"/>
          <w:sz w:val="24"/>
        </w:rPr>
        <w:t>40</w:t>
      </w:r>
      <w:r w:rsidRPr="00540F13">
        <w:rPr>
          <w:rFonts w:ascii="宋体" w:hAnsi="宋体" w:hint="eastAsia"/>
          <w:sz w:val="24"/>
        </w:rPr>
        <w:t>分钟）文化区内设孔子铜像、汉乐演奏厅、将军墙、</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hint="eastAsia"/>
          <w:sz w:val="24"/>
        </w:rPr>
        <w:t>万人广场</w:t>
      </w:r>
      <w:r w:rsidRPr="00540F13">
        <w:rPr>
          <w:rFonts w:ascii="宋体" w:hAnsi="宋体"/>
          <w:sz w:val="24"/>
        </w:rPr>
        <w:t>4</w:t>
      </w:r>
      <w:r w:rsidRPr="00540F13">
        <w:rPr>
          <w:rFonts w:ascii="宋体" w:hAnsi="宋体" w:hint="eastAsia"/>
          <w:sz w:val="24"/>
        </w:rPr>
        <w:t>个景观，该区充分体现了大埔人崇文重教、礼乐传家和发扬广东汉乐等民俗文化、</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hint="eastAsia"/>
          <w:sz w:val="24"/>
        </w:rPr>
        <w:t>传承客家文化、纪念大埔将军事迹、传统文化精神。后游览中国五大建筑之一的客家围龙屋</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sz w:val="24"/>
        </w:rPr>
        <w:t>——</w:t>
      </w:r>
      <w:r w:rsidRPr="00540F13">
        <w:rPr>
          <w:rFonts w:ascii="宋体" w:hAnsi="宋体" w:hint="eastAsia"/>
          <w:sz w:val="24"/>
        </w:rPr>
        <w:t>【泰安楼】（</w:t>
      </w:r>
      <w:r w:rsidRPr="00540F13">
        <w:rPr>
          <w:rFonts w:ascii="宋体" w:hAnsi="宋体"/>
          <w:sz w:val="24"/>
        </w:rPr>
        <w:t>1</w:t>
      </w:r>
      <w:r>
        <w:rPr>
          <w:rFonts w:ascii="宋体" w:hAnsi="宋体"/>
          <w:sz w:val="24"/>
        </w:rPr>
        <w:t>5</w:t>
      </w:r>
      <w:r w:rsidRPr="00540F13">
        <w:rPr>
          <w:rFonts w:ascii="宋体" w:hAnsi="宋体" w:hint="eastAsia"/>
          <w:sz w:val="24"/>
        </w:rPr>
        <w:t>元</w:t>
      </w:r>
      <w:r w:rsidRPr="00540F13">
        <w:rPr>
          <w:rFonts w:ascii="宋体" w:hAnsi="宋体"/>
          <w:sz w:val="24"/>
        </w:rPr>
        <w:t>/</w:t>
      </w:r>
      <w:r w:rsidRPr="00540F13">
        <w:rPr>
          <w:rFonts w:ascii="宋体" w:hAnsi="宋体" w:hint="eastAsia"/>
          <w:sz w:val="24"/>
        </w:rPr>
        <w:t>人）（游览约</w:t>
      </w:r>
      <w:r w:rsidRPr="00540F13">
        <w:rPr>
          <w:rFonts w:ascii="宋体" w:hAnsi="宋体"/>
          <w:sz w:val="24"/>
        </w:rPr>
        <w:t>40</w:t>
      </w:r>
      <w:r w:rsidRPr="00540F13">
        <w:rPr>
          <w:rFonts w:ascii="宋体" w:hAnsi="宋体" w:hint="eastAsia"/>
          <w:sz w:val="24"/>
        </w:rPr>
        <w:t>分钟），</w:t>
      </w:r>
      <w:r>
        <w:rPr>
          <w:rFonts w:ascii="宋体" w:hAnsi="宋体" w:hint="eastAsia"/>
          <w:sz w:val="24"/>
        </w:rPr>
        <w:t>后参观</w:t>
      </w:r>
      <w:r w:rsidRPr="005103FF">
        <w:rPr>
          <w:rFonts w:ascii="宋体" w:hAnsi="宋体" w:hint="eastAsia"/>
          <w:sz w:val="24"/>
        </w:rPr>
        <w:t>中国葡萄酒之父、张裕葡萄酒公司创始人张弼士的故居</w:t>
      </w:r>
      <w:r w:rsidRPr="005103FF">
        <w:rPr>
          <w:rFonts w:ascii="宋体" w:hAnsi="宋体"/>
          <w:sz w:val="24"/>
        </w:rPr>
        <w:t>——</w:t>
      </w:r>
      <w:r w:rsidRPr="005103FF">
        <w:rPr>
          <w:rFonts w:ascii="宋体" w:hAnsi="宋体" w:hint="eastAsia"/>
          <w:sz w:val="24"/>
        </w:rPr>
        <w:t>【光禄第】（</w:t>
      </w:r>
      <w:r>
        <w:rPr>
          <w:rFonts w:ascii="宋体" w:hAnsi="宋体"/>
          <w:sz w:val="24"/>
        </w:rPr>
        <w:t>15</w:t>
      </w:r>
      <w:r>
        <w:rPr>
          <w:rFonts w:ascii="宋体" w:hAnsi="宋体" w:hint="eastAsia"/>
          <w:sz w:val="24"/>
        </w:rPr>
        <w:t>元</w:t>
      </w:r>
      <w:r>
        <w:rPr>
          <w:rFonts w:ascii="宋体" w:hAnsi="宋体"/>
          <w:sz w:val="24"/>
        </w:rPr>
        <w:t>/</w:t>
      </w:r>
      <w:r>
        <w:rPr>
          <w:rFonts w:ascii="宋体" w:hAnsi="宋体" w:hint="eastAsia"/>
          <w:sz w:val="24"/>
        </w:rPr>
        <w:t>人，</w:t>
      </w:r>
      <w:r w:rsidRPr="005103FF">
        <w:rPr>
          <w:rFonts w:ascii="宋体" w:hAnsi="宋体" w:hint="eastAsia"/>
          <w:sz w:val="24"/>
        </w:rPr>
        <w:t>参观约</w:t>
      </w:r>
      <w:r w:rsidRPr="005103FF">
        <w:rPr>
          <w:rFonts w:ascii="宋体" w:hAnsi="宋体"/>
          <w:sz w:val="24"/>
        </w:rPr>
        <w:t>50</w:t>
      </w:r>
      <w:r w:rsidRPr="005103FF">
        <w:rPr>
          <w:rFonts w:ascii="宋体" w:hAnsi="宋体" w:hint="eastAsia"/>
          <w:sz w:val="24"/>
        </w:rPr>
        <w:t>分钟），内设有馆文化博物馆，酒文化馆，侨乡文化馆</w:t>
      </w:r>
      <w:r>
        <w:rPr>
          <w:rFonts w:ascii="宋体" w:hAnsi="宋体" w:hint="eastAsia"/>
          <w:sz w:val="24"/>
        </w:rPr>
        <w:t>。</w:t>
      </w:r>
    </w:p>
    <w:p w:rsidR="003435EE" w:rsidRDefault="003435EE" w:rsidP="003A385B">
      <w:pPr>
        <w:spacing w:line="280" w:lineRule="exact"/>
        <w:ind w:leftChars="-285" w:left="31680" w:rightChars="-330" w:right="31680" w:hangingChars="50" w:firstLine="31680"/>
        <w:jc w:val="right"/>
        <w:rPr>
          <w:rFonts w:ascii="宋体"/>
          <w:sz w:val="24"/>
        </w:rPr>
      </w:pPr>
      <w:r>
        <w:rPr>
          <w:rFonts w:ascii="宋体" w:hAnsi="宋体" w:hint="eastAsia"/>
          <w:sz w:val="24"/>
        </w:rPr>
        <w:t>晚住大埔</w:t>
      </w:r>
    </w:p>
    <w:p w:rsidR="003435EE" w:rsidRDefault="003435EE" w:rsidP="003A385B">
      <w:pPr>
        <w:spacing w:line="280" w:lineRule="exact"/>
        <w:ind w:leftChars="-514" w:left="31680" w:rightChars="-330" w:right="31680" w:hanging="1"/>
        <w:rPr>
          <w:rFonts w:ascii="宋体"/>
          <w:sz w:val="24"/>
        </w:rPr>
      </w:pPr>
      <w:r>
        <w:rPr>
          <w:rFonts w:ascii="宋体" w:hAnsi="宋体"/>
          <w:sz w:val="24"/>
        </w:rPr>
        <w:t>D2</w:t>
      </w:r>
      <w:r w:rsidRPr="00540F13">
        <w:rPr>
          <w:rFonts w:ascii="宋体" w:hAnsi="宋体" w:hint="eastAsia"/>
          <w:sz w:val="24"/>
        </w:rPr>
        <w:t>：</w:t>
      </w:r>
      <w:r>
        <w:rPr>
          <w:rFonts w:ascii="宋体" w:hAnsi="宋体" w:hint="eastAsia"/>
          <w:sz w:val="24"/>
        </w:rPr>
        <w:t>大埔</w:t>
      </w:r>
      <w:r>
        <w:rPr>
          <w:rFonts w:ascii="宋体" w:hAnsi="宋体"/>
          <w:sz w:val="24"/>
        </w:rPr>
        <w:t xml:space="preserve"> </w:t>
      </w:r>
      <w:r w:rsidRPr="00540F13">
        <w:rPr>
          <w:rFonts w:ascii="宋体" w:hAnsi="Webdings" w:hint="eastAsia"/>
          <w:sz w:val="24"/>
        </w:rPr>
        <w:sym w:font="Webdings" w:char="F076"/>
      </w:r>
      <w:r w:rsidRPr="00540F13">
        <w:rPr>
          <w:rFonts w:ascii="宋体" w:hAnsi="宋体"/>
          <w:sz w:val="24"/>
        </w:rPr>
        <w:t xml:space="preserve"> </w:t>
      </w:r>
      <w:r w:rsidRPr="00540F13">
        <w:rPr>
          <w:rFonts w:ascii="宋体" w:hAnsi="宋体" w:hint="eastAsia"/>
          <w:sz w:val="24"/>
        </w:rPr>
        <w:t>梅州（早、午</w:t>
      </w:r>
      <w:r>
        <w:rPr>
          <w:rFonts w:ascii="宋体" w:hAnsi="宋体" w:hint="eastAsia"/>
          <w:sz w:val="24"/>
        </w:rPr>
        <w:t>、晚</w:t>
      </w:r>
      <w:r w:rsidRPr="00540F13">
        <w:rPr>
          <w:rFonts w:ascii="宋体" w:hAnsi="宋体" w:hint="eastAsia"/>
          <w:sz w:val="24"/>
        </w:rPr>
        <w:t>餐）</w:t>
      </w:r>
    </w:p>
    <w:p w:rsidR="003435EE" w:rsidRDefault="003435EE" w:rsidP="003A385B">
      <w:pPr>
        <w:spacing w:line="280" w:lineRule="exact"/>
        <w:ind w:leftChars="-285" w:left="31680" w:rightChars="-330" w:right="31680" w:hangingChars="50" w:firstLine="31680"/>
        <w:rPr>
          <w:rFonts w:ascii="宋体"/>
          <w:sz w:val="24"/>
        </w:rPr>
      </w:pPr>
      <w:r>
        <w:rPr>
          <w:rFonts w:ascii="宋体" w:hAnsi="宋体" w:hint="eastAsia"/>
          <w:sz w:val="24"/>
        </w:rPr>
        <w:t>早餐后，</w:t>
      </w:r>
      <w:r w:rsidRPr="00540F13">
        <w:rPr>
          <w:rFonts w:ascii="宋体" w:hAnsi="宋体" w:hint="eastAsia"/>
          <w:sz w:val="24"/>
        </w:rPr>
        <w:t>游览中国最早建筑的【中山纪念堂】（</w:t>
      </w:r>
      <w:r w:rsidRPr="00540F13">
        <w:rPr>
          <w:rFonts w:ascii="宋体" w:hAnsi="宋体"/>
          <w:sz w:val="24"/>
        </w:rPr>
        <w:t>8</w:t>
      </w:r>
      <w:r w:rsidRPr="00540F13">
        <w:rPr>
          <w:rFonts w:ascii="宋体" w:hAnsi="宋体" w:hint="eastAsia"/>
          <w:sz w:val="24"/>
        </w:rPr>
        <w:t>元</w:t>
      </w:r>
      <w:r w:rsidRPr="00540F13">
        <w:rPr>
          <w:rFonts w:ascii="宋体" w:hAnsi="宋体"/>
          <w:sz w:val="24"/>
        </w:rPr>
        <w:t>/</w:t>
      </w:r>
      <w:r w:rsidRPr="00540F13">
        <w:rPr>
          <w:rFonts w:ascii="宋体" w:hAnsi="宋体" w:hint="eastAsia"/>
          <w:sz w:val="24"/>
        </w:rPr>
        <w:t>人）（参观约</w:t>
      </w:r>
      <w:r w:rsidRPr="00540F13">
        <w:rPr>
          <w:rFonts w:ascii="宋体" w:hAnsi="宋体"/>
          <w:sz w:val="24"/>
        </w:rPr>
        <w:t>40</w:t>
      </w:r>
      <w:r w:rsidRPr="00540F13">
        <w:rPr>
          <w:rFonts w:ascii="宋体" w:hAnsi="宋体" w:hint="eastAsia"/>
          <w:sz w:val="24"/>
        </w:rPr>
        <w:t>分钟），明代古城墙，参</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hint="eastAsia"/>
          <w:sz w:val="24"/>
        </w:rPr>
        <w:t>观韩江源头</w:t>
      </w:r>
      <w:r w:rsidRPr="00540F13">
        <w:rPr>
          <w:rFonts w:ascii="宋体" w:hAnsi="宋体"/>
          <w:sz w:val="24"/>
        </w:rPr>
        <w:t>——</w:t>
      </w:r>
      <w:r w:rsidRPr="00540F13">
        <w:rPr>
          <w:rFonts w:ascii="宋体" w:hAnsi="宋体" w:hint="eastAsia"/>
          <w:sz w:val="24"/>
        </w:rPr>
        <w:t>【母亲石雕像】（参观约</w:t>
      </w:r>
      <w:r w:rsidRPr="00540F13">
        <w:rPr>
          <w:rFonts w:ascii="宋体" w:hAnsi="宋体"/>
          <w:sz w:val="24"/>
        </w:rPr>
        <w:t>20</w:t>
      </w:r>
      <w:r w:rsidRPr="00540F13">
        <w:rPr>
          <w:rFonts w:ascii="宋体" w:hAnsi="宋体" w:hint="eastAsia"/>
          <w:sz w:val="24"/>
        </w:rPr>
        <w:t>分钟），参观【三河坝纪念碑】（游览约</w:t>
      </w:r>
      <w:r w:rsidRPr="00540F13">
        <w:rPr>
          <w:rFonts w:ascii="宋体" w:hAnsi="宋体"/>
          <w:sz w:val="24"/>
        </w:rPr>
        <w:t>20</w:t>
      </w:r>
      <w:r w:rsidRPr="00540F13">
        <w:rPr>
          <w:rFonts w:ascii="宋体" w:hAnsi="宋体" w:hint="eastAsia"/>
          <w:sz w:val="24"/>
        </w:rPr>
        <w:t>分钟），</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hint="eastAsia"/>
          <w:sz w:val="24"/>
        </w:rPr>
        <w:t>纪念碑是为纪念“八一”南昌起义军在三河坝与国民党激战三昼夜而牺牲的烈士，于</w:t>
      </w:r>
      <w:r w:rsidRPr="00540F13">
        <w:rPr>
          <w:rFonts w:ascii="宋体" w:hAnsi="宋体"/>
          <w:sz w:val="24"/>
        </w:rPr>
        <w:t>1964</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hint="eastAsia"/>
          <w:sz w:val="24"/>
        </w:rPr>
        <w:t>年在东岸笔枝尾山顶建</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540F13">
          <w:rPr>
            <w:rFonts w:ascii="宋体" w:hAnsi="宋体"/>
            <w:sz w:val="24"/>
          </w:rPr>
          <w:t>15</w:t>
        </w:r>
        <w:r w:rsidRPr="00540F13">
          <w:rPr>
            <w:rFonts w:ascii="宋体" w:hAnsi="宋体" w:hint="eastAsia"/>
            <w:sz w:val="24"/>
          </w:rPr>
          <w:t>米</w:t>
        </w:r>
      </w:smartTag>
      <w:r w:rsidRPr="00540F13">
        <w:rPr>
          <w:rFonts w:ascii="宋体" w:hAnsi="宋体" w:hint="eastAsia"/>
          <w:sz w:val="24"/>
        </w:rPr>
        <w:t>高的纪念碑，在此处可见汀江、梅江、梅潭河三河汇合成韩江</w:t>
      </w:r>
    </w:p>
    <w:p w:rsidR="003435EE" w:rsidRDefault="003435EE" w:rsidP="003A385B">
      <w:pPr>
        <w:spacing w:line="280" w:lineRule="exact"/>
        <w:ind w:leftChars="-285" w:left="31680" w:rightChars="-330" w:right="31680" w:hangingChars="50" w:firstLine="31680"/>
        <w:rPr>
          <w:rFonts w:ascii="宋体"/>
          <w:sz w:val="24"/>
          <w:szCs w:val="32"/>
        </w:rPr>
      </w:pPr>
      <w:r w:rsidRPr="00540F13">
        <w:rPr>
          <w:rFonts w:ascii="宋体" w:hAnsi="宋体" w:hint="eastAsia"/>
          <w:sz w:val="24"/>
        </w:rPr>
        <w:t>流向潮汕平原。</w:t>
      </w:r>
      <w:r>
        <w:rPr>
          <w:rFonts w:ascii="宋体" w:hAnsi="宋体" w:hint="eastAsia"/>
          <w:sz w:val="24"/>
        </w:rPr>
        <w:t>后乘车往梅州，午餐后</w:t>
      </w:r>
      <w:r w:rsidRPr="00540F13">
        <w:rPr>
          <w:rFonts w:ascii="宋体" w:hAnsi="宋体" w:hint="eastAsia"/>
          <w:sz w:val="24"/>
          <w:szCs w:val="32"/>
        </w:rPr>
        <w:t>参观中国伟大的无产阶级革命家、十大元帅之一</w:t>
      </w:r>
      <w:r w:rsidRPr="00540F13">
        <w:rPr>
          <w:rFonts w:ascii="宋体" w:hAnsi="宋体"/>
          <w:sz w:val="24"/>
          <w:szCs w:val="32"/>
        </w:rPr>
        <w:t>——</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hint="eastAsia"/>
          <w:sz w:val="24"/>
          <w:szCs w:val="32"/>
        </w:rPr>
        <w:t>【叶帅故居】、【叶剑英元帅纪念馆】（游览约</w:t>
      </w:r>
      <w:r w:rsidRPr="00540F13">
        <w:rPr>
          <w:rFonts w:ascii="宋体" w:hAnsi="宋体"/>
          <w:sz w:val="24"/>
          <w:szCs w:val="32"/>
        </w:rPr>
        <w:t>1</w:t>
      </w:r>
      <w:r w:rsidRPr="00540F13">
        <w:rPr>
          <w:rFonts w:ascii="宋体" w:hAnsi="宋体" w:hint="eastAsia"/>
          <w:sz w:val="24"/>
          <w:szCs w:val="32"/>
        </w:rPr>
        <w:t>小时），后乘车往</w:t>
      </w:r>
      <w:r w:rsidRPr="00540F13">
        <w:rPr>
          <w:rFonts w:ascii="宋体" w:hAnsi="宋体" w:hint="eastAsia"/>
          <w:sz w:val="24"/>
        </w:rPr>
        <w:t>【客天下旅游产业园】（</w:t>
      </w:r>
      <w:r w:rsidRPr="00540F13">
        <w:rPr>
          <w:rFonts w:ascii="宋体" w:hAnsi="宋体"/>
          <w:sz w:val="24"/>
        </w:rPr>
        <w:t>30</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hint="eastAsia"/>
          <w:sz w:val="24"/>
        </w:rPr>
        <w:t>元</w:t>
      </w:r>
      <w:r w:rsidRPr="00540F13">
        <w:rPr>
          <w:rFonts w:ascii="宋体" w:hAnsi="宋体"/>
          <w:sz w:val="24"/>
        </w:rPr>
        <w:t>/</w:t>
      </w:r>
      <w:r w:rsidRPr="00540F13">
        <w:rPr>
          <w:rFonts w:ascii="宋体" w:hAnsi="宋体" w:hint="eastAsia"/>
          <w:sz w:val="24"/>
        </w:rPr>
        <w:t>人）（游览约</w:t>
      </w:r>
      <w:r w:rsidRPr="00540F13">
        <w:rPr>
          <w:rFonts w:ascii="宋体" w:hAnsi="宋体"/>
          <w:sz w:val="24"/>
        </w:rPr>
        <w:t>3</w:t>
      </w:r>
      <w:r w:rsidRPr="00540F13">
        <w:rPr>
          <w:rFonts w:ascii="宋体" w:hAnsi="宋体" w:hint="eastAsia"/>
          <w:sz w:val="24"/>
        </w:rPr>
        <w:t>小时）位于广东省梅州市梅江区，总投资约</w:t>
      </w:r>
      <w:r w:rsidRPr="00540F13">
        <w:rPr>
          <w:rFonts w:ascii="宋体" w:hAnsi="宋体"/>
          <w:sz w:val="24"/>
        </w:rPr>
        <w:t>30</w:t>
      </w:r>
      <w:r w:rsidRPr="00540F13">
        <w:rPr>
          <w:rFonts w:ascii="宋体" w:hAnsi="宋体" w:hint="eastAsia"/>
          <w:sz w:val="24"/>
        </w:rPr>
        <w:t>亿元人民币，占地面积约</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sz w:val="24"/>
        </w:rPr>
        <w:t>2000</w:t>
      </w:r>
      <w:r w:rsidRPr="00540F13">
        <w:rPr>
          <w:rFonts w:ascii="宋体" w:hAnsi="宋体" w:hint="eastAsia"/>
          <w:sz w:val="24"/>
        </w:rPr>
        <w:t>公顷，集科研、教育、生态、文化、休闲、度假、居住和旅游等为一体的客家民俗文化</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hint="eastAsia"/>
          <w:sz w:val="24"/>
        </w:rPr>
        <w:t>旅游产业园。乘观光车游览景区十二大巅峰盛景：【亚洲最大千亩杜鹃园】、【全球首个客家</w:t>
      </w:r>
    </w:p>
    <w:p w:rsidR="003435EE" w:rsidRDefault="003435EE" w:rsidP="003A385B">
      <w:pPr>
        <w:spacing w:line="280" w:lineRule="exact"/>
        <w:ind w:leftChars="-285" w:left="31680" w:rightChars="-330" w:right="31680" w:hangingChars="50" w:firstLine="31680"/>
        <w:rPr>
          <w:rFonts w:ascii="宋体"/>
          <w:sz w:val="24"/>
        </w:rPr>
      </w:pPr>
      <w:r w:rsidRPr="00540F13">
        <w:rPr>
          <w:rFonts w:ascii="宋体" w:hAnsi="宋体" w:hint="eastAsia"/>
          <w:sz w:val="24"/>
        </w:rPr>
        <w:t>金鼎】、客家民俗文化展示――【印象客都】、客家建筑典范－－【客家山寨】</w:t>
      </w:r>
      <w:r>
        <w:rPr>
          <w:rFonts w:ascii="宋体" w:hAnsi="宋体" w:hint="eastAsia"/>
          <w:sz w:val="24"/>
        </w:rPr>
        <w:t>。</w:t>
      </w:r>
    </w:p>
    <w:p w:rsidR="003435EE" w:rsidRPr="00540F13" w:rsidRDefault="003435EE" w:rsidP="003A385B">
      <w:pPr>
        <w:spacing w:line="280" w:lineRule="exact"/>
        <w:ind w:leftChars="-285" w:left="31680" w:rightChars="-330" w:right="31680" w:hangingChars="50" w:firstLine="31680"/>
        <w:jc w:val="right"/>
        <w:rPr>
          <w:rFonts w:ascii="宋体"/>
          <w:sz w:val="24"/>
        </w:rPr>
      </w:pPr>
      <w:r>
        <w:rPr>
          <w:rFonts w:ascii="宋体" w:hAnsi="宋体" w:hint="eastAsia"/>
          <w:sz w:val="24"/>
        </w:rPr>
        <w:t>晚住梅州</w:t>
      </w:r>
    </w:p>
    <w:p w:rsidR="003435EE" w:rsidRDefault="003435EE" w:rsidP="003A385B">
      <w:pPr>
        <w:spacing w:line="280" w:lineRule="exact"/>
        <w:ind w:leftChars="-514" w:left="31680" w:rightChars="-330" w:right="31680" w:hanging="1"/>
        <w:rPr>
          <w:rFonts w:ascii="宋体"/>
          <w:sz w:val="24"/>
        </w:rPr>
      </w:pPr>
      <w:r>
        <w:rPr>
          <w:rFonts w:ascii="宋体" w:hAnsi="宋体"/>
          <w:sz w:val="24"/>
        </w:rPr>
        <w:t>D3:</w:t>
      </w:r>
      <w:r w:rsidRPr="00540F13">
        <w:rPr>
          <w:rFonts w:ascii="宋体" w:hAnsi="宋体" w:hint="eastAsia"/>
          <w:sz w:val="24"/>
        </w:rPr>
        <w:t>梅州</w:t>
      </w:r>
      <w:r w:rsidRPr="00540F13">
        <w:rPr>
          <w:rFonts w:ascii="宋体" w:hAnsi="宋体"/>
          <w:sz w:val="24"/>
        </w:rPr>
        <w:t xml:space="preserve"> </w:t>
      </w:r>
      <w:r w:rsidRPr="00540F13">
        <w:rPr>
          <w:rFonts w:ascii="宋体" w:hAnsi="Webdings" w:hint="eastAsia"/>
          <w:sz w:val="24"/>
        </w:rPr>
        <w:sym w:font="Webdings" w:char="F076"/>
      </w:r>
      <w:r>
        <w:rPr>
          <w:rFonts w:ascii="宋体" w:hAnsi="宋体"/>
          <w:sz w:val="24"/>
        </w:rPr>
        <w:t xml:space="preserve"> </w:t>
      </w:r>
      <w:r>
        <w:rPr>
          <w:rFonts w:ascii="宋体" w:hAnsi="宋体" w:hint="eastAsia"/>
          <w:sz w:val="24"/>
        </w:rPr>
        <w:t>揭阳</w:t>
      </w:r>
      <w:r>
        <w:rPr>
          <w:rFonts w:ascii="宋体" w:hAnsi="宋体"/>
          <w:sz w:val="24"/>
        </w:rPr>
        <w:t xml:space="preserve"> </w:t>
      </w:r>
      <w:r w:rsidRPr="00540F13">
        <w:rPr>
          <w:rFonts w:ascii="宋体" w:hAnsi="Webdings" w:hint="eastAsia"/>
          <w:sz w:val="24"/>
        </w:rPr>
        <w:sym w:font="Webdings" w:char="F076"/>
      </w:r>
      <w:r>
        <w:rPr>
          <w:rFonts w:ascii="宋体" w:hAnsi="宋体"/>
          <w:sz w:val="24"/>
        </w:rPr>
        <w:t xml:space="preserve"> </w:t>
      </w:r>
      <w:r w:rsidRPr="00540F13">
        <w:rPr>
          <w:rFonts w:ascii="宋体" w:hAnsi="宋体"/>
          <w:sz w:val="24"/>
        </w:rPr>
        <w:t xml:space="preserve"> </w:t>
      </w:r>
      <w:r w:rsidRPr="00540F13">
        <w:rPr>
          <w:rFonts w:ascii="宋体" w:hAnsi="宋体" w:hint="eastAsia"/>
          <w:sz w:val="24"/>
        </w:rPr>
        <w:t>汕头（早、午餐）</w:t>
      </w:r>
    </w:p>
    <w:p w:rsidR="003435EE" w:rsidRPr="00540F13" w:rsidRDefault="003435EE" w:rsidP="003A385B">
      <w:pPr>
        <w:spacing w:line="280" w:lineRule="exact"/>
        <w:ind w:leftChars="-285" w:left="31680" w:rightChars="-330" w:right="31680"/>
        <w:rPr>
          <w:rFonts w:ascii="宋体"/>
          <w:sz w:val="24"/>
        </w:rPr>
      </w:pPr>
      <w:r w:rsidRPr="00540F13">
        <w:rPr>
          <w:rFonts w:ascii="宋体" w:hAnsi="宋体" w:hint="eastAsia"/>
          <w:sz w:val="24"/>
        </w:rPr>
        <w:t>早餐后，参观【</w:t>
      </w:r>
      <w:r w:rsidRPr="00540F13">
        <w:rPr>
          <w:rFonts w:ascii="宋体" w:hAnsi="宋体" w:hint="eastAsia"/>
          <w:b/>
          <w:sz w:val="24"/>
        </w:rPr>
        <w:t>中国客家博物馆</w:t>
      </w:r>
      <w:r w:rsidRPr="00540F13">
        <w:rPr>
          <w:rFonts w:ascii="宋体" w:hAnsi="宋体" w:hint="eastAsia"/>
          <w:sz w:val="24"/>
        </w:rPr>
        <w:t>】（游览时间约</w:t>
      </w:r>
      <w:r w:rsidRPr="00540F13">
        <w:rPr>
          <w:rFonts w:ascii="宋体" w:hAnsi="宋体"/>
          <w:sz w:val="24"/>
        </w:rPr>
        <w:t>1</w:t>
      </w:r>
      <w:r w:rsidRPr="00540F13">
        <w:rPr>
          <w:rFonts w:ascii="宋体" w:hAnsi="宋体" w:hint="eastAsia"/>
          <w:sz w:val="24"/>
        </w:rPr>
        <w:t>个钟），由主馆客家博物馆和分馆黄遵宪纪念馆、大学校长馆、将军馆组成，建筑面积</w:t>
      </w:r>
      <w:r w:rsidRPr="00540F13">
        <w:rPr>
          <w:rFonts w:ascii="宋体" w:hAnsi="宋体"/>
          <w:sz w:val="24"/>
        </w:rPr>
        <w:t>1.</w:t>
      </w:r>
      <w:smartTag w:uri="urn:schemas-microsoft-com:office:smarttags" w:element="chmetcnv">
        <w:smartTagPr>
          <w:attr w:name="TCSC" w:val="1"/>
          <w:attr w:name="NumberType" w:val="1"/>
          <w:attr w:name="Negative" w:val="False"/>
          <w:attr w:name="HasSpace" w:val="False"/>
          <w:attr w:name="SourceValue" w:val="20000"/>
          <w:attr w:name="UnitName" w:val="平方米"/>
        </w:smartTagPr>
        <w:r w:rsidRPr="00540F13">
          <w:rPr>
            <w:rFonts w:ascii="宋体" w:hAnsi="宋体"/>
            <w:sz w:val="24"/>
          </w:rPr>
          <w:t>2</w:t>
        </w:r>
        <w:r w:rsidRPr="00540F13">
          <w:rPr>
            <w:rFonts w:ascii="宋体" w:hAnsi="宋体" w:hint="eastAsia"/>
            <w:sz w:val="24"/>
          </w:rPr>
          <w:t>万平方米</w:t>
        </w:r>
      </w:smartTag>
      <w:r w:rsidRPr="00540F13">
        <w:rPr>
          <w:rFonts w:ascii="宋体" w:hAnsi="宋体" w:hint="eastAsia"/>
          <w:sz w:val="24"/>
        </w:rPr>
        <w:t>。其中收藏、展陈的客家历史文物和民俗文物，激发着境外客家人的思乡情结，纷纷回乡寻根问祖</w:t>
      </w:r>
      <w:r>
        <w:rPr>
          <w:rFonts w:ascii="宋体" w:hAnsi="宋体" w:hint="eastAsia"/>
          <w:sz w:val="24"/>
        </w:rPr>
        <w:t>，自由选购梅州土特产，后乘车往揭阳，午餐后</w:t>
      </w:r>
      <w:r w:rsidRPr="00173798">
        <w:rPr>
          <w:rFonts w:ascii="宋体" w:hAnsi="宋体" w:hint="eastAsia"/>
          <w:sz w:val="24"/>
        </w:rPr>
        <w:t>参观【</w:t>
      </w:r>
      <w:r w:rsidRPr="00DD42F1">
        <w:rPr>
          <w:rFonts w:ascii="宋体" w:hAnsi="宋体" w:hint="eastAsia"/>
          <w:b/>
          <w:sz w:val="24"/>
        </w:rPr>
        <w:t>揭阳楼广场</w:t>
      </w:r>
      <w:r w:rsidRPr="00173798">
        <w:rPr>
          <w:rFonts w:ascii="宋体" w:hAnsi="宋体" w:hint="eastAsia"/>
          <w:sz w:val="24"/>
        </w:rPr>
        <w:t>】（约</w:t>
      </w:r>
      <w:r w:rsidRPr="00173798">
        <w:rPr>
          <w:rFonts w:ascii="宋体" w:hAnsi="宋体"/>
          <w:sz w:val="24"/>
        </w:rPr>
        <w:t>30</w:t>
      </w:r>
      <w:r w:rsidRPr="00173798">
        <w:rPr>
          <w:rFonts w:ascii="宋体" w:hAnsi="宋体" w:hint="eastAsia"/>
          <w:sz w:val="24"/>
        </w:rPr>
        <w:t>分钟），揭阳楼及揭阳楼广场是揭阳市新地标</w:t>
      </w:r>
      <w:r w:rsidRPr="00173798">
        <w:rPr>
          <w:rFonts w:ascii="宋体"/>
          <w:sz w:val="24"/>
        </w:rPr>
        <w:t>,</w:t>
      </w:r>
      <w:r w:rsidRPr="00173798">
        <w:rPr>
          <w:rFonts w:ascii="宋体" w:hAnsi="宋体" w:hint="eastAsia"/>
          <w:sz w:val="24"/>
        </w:rPr>
        <w:t>它既是了解揭阳历史文化的场所</w:t>
      </w:r>
      <w:r w:rsidRPr="00173798">
        <w:rPr>
          <w:rFonts w:ascii="宋体"/>
          <w:sz w:val="24"/>
        </w:rPr>
        <w:t>,</w:t>
      </w:r>
      <w:r w:rsidRPr="00173798">
        <w:rPr>
          <w:rFonts w:ascii="宋体" w:hAnsi="宋体" w:hint="eastAsia"/>
          <w:sz w:val="24"/>
        </w:rPr>
        <w:t>更是提升揭阳城市品位的重要建筑。揭阳楼广场坐落在揭阳市东入口，揭阳楼广场拥有世界第一大、第一重青铜大方鼎（高</w:t>
      </w:r>
      <w:smartTag w:uri="urn:schemas-microsoft-com:office:smarttags" w:element="chmetcnv">
        <w:smartTagPr>
          <w:attr w:name="TCSC" w:val="0"/>
          <w:attr w:name="NumberType" w:val="1"/>
          <w:attr w:name="Negative" w:val="False"/>
          <w:attr w:name="HasSpace" w:val="False"/>
          <w:attr w:name="SourceValue" w:val="9.99"/>
          <w:attr w:name="UnitName" w:val="米"/>
        </w:smartTagPr>
        <w:r w:rsidRPr="00173798">
          <w:rPr>
            <w:rFonts w:ascii="宋体" w:hAnsi="宋体"/>
            <w:sz w:val="24"/>
          </w:rPr>
          <w:t>9.99</w:t>
        </w:r>
        <w:r w:rsidRPr="00173798">
          <w:rPr>
            <w:rFonts w:ascii="宋体" w:hAnsi="宋体" w:hint="eastAsia"/>
            <w:sz w:val="24"/>
          </w:rPr>
          <w:t>米</w:t>
        </w:r>
      </w:smartTag>
      <w:r w:rsidRPr="00173798">
        <w:rPr>
          <w:rFonts w:ascii="宋体" w:hAnsi="宋体" w:hint="eastAsia"/>
          <w:sz w:val="24"/>
        </w:rPr>
        <w:t>）</w:t>
      </w:r>
      <w:r w:rsidRPr="00173798">
        <w:rPr>
          <w:rFonts w:ascii="宋体"/>
          <w:sz w:val="24"/>
        </w:rPr>
        <w:t>,</w:t>
      </w:r>
      <w:r w:rsidRPr="00173798">
        <w:rPr>
          <w:rFonts w:ascii="宋体" w:hAnsi="宋体" w:hint="eastAsia"/>
          <w:sz w:val="24"/>
        </w:rPr>
        <w:t>广场上还有寓意</w:t>
      </w:r>
      <w:r w:rsidRPr="00173798">
        <w:rPr>
          <w:rFonts w:ascii="宋体" w:hint="eastAsia"/>
          <w:sz w:val="24"/>
        </w:rPr>
        <w:t>“</w:t>
      </w:r>
      <w:r w:rsidRPr="00173798">
        <w:rPr>
          <w:rFonts w:ascii="宋体" w:hAnsi="宋体" w:hint="eastAsia"/>
          <w:sz w:val="24"/>
        </w:rPr>
        <w:t>博大精神</w:t>
      </w:r>
      <w:r w:rsidRPr="00173798">
        <w:rPr>
          <w:rFonts w:ascii="宋体" w:hint="eastAsia"/>
          <w:sz w:val="24"/>
        </w:rPr>
        <w:t>”</w:t>
      </w:r>
      <w:r w:rsidRPr="00173798">
        <w:rPr>
          <w:rFonts w:ascii="宋体" w:hAnsi="宋体" w:hint="eastAsia"/>
          <w:sz w:val="24"/>
        </w:rPr>
        <w:t>、重达</w:t>
      </w:r>
      <w:r w:rsidRPr="00173798">
        <w:rPr>
          <w:rFonts w:ascii="宋体" w:hAnsi="宋体"/>
          <w:sz w:val="24"/>
        </w:rPr>
        <w:t>136</w:t>
      </w:r>
      <w:r w:rsidRPr="00173798">
        <w:rPr>
          <w:rFonts w:ascii="宋体" w:hAnsi="宋体" w:hint="eastAsia"/>
          <w:sz w:val="24"/>
        </w:rPr>
        <w:t>吨、宽</w:t>
      </w:r>
      <w:smartTag w:uri="urn:schemas-microsoft-com:office:smarttags" w:element="chmetcnv">
        <w:smartTagPr>
          <w:attr w:name="TCSC" w:val="0"/>
          <w:attr w:name="NumberType" w:val="1"/>
          <w:attr w:name="Negative" w:val="False"/>
          <w:attr w:name="HasSpace" w:val="False"/>
          <w:attr w:name="SourceValue" w:val="13.3"/>
          <w:attr w:name="UnitName" w:val="米"/>
        </w:smartTagPr>
        <w:r w:rsidRPr="00173798">
          <w:rPr>
            <w:rFonts w:ascii="宋体" w:hAnsi="宋体"/>
            <w:sz w:val="24"/>
          </w:rPr>
          <w:t>13.3</w:t>
        </w:r>
        <w:r w:rsidRPr="00173798">
          <w:rPr>
            <w:rFonts w:ascii="宋体" w:hAnsi="宋体" w:hint="eastAsia"/>
            <w:sz w:val="24"/>
          </w:rPr>
          <w:t>米</w:t>
        </w:r>
      </w:smartTag>
      <w:r w:rsidRPr="00173798">
        <w:rPr>
          <w:rFonts w:ascii="宋体" w:hAnsi="宋体" w:hint="eastAsia"/>
          <w:sz w:val="24"/>
        </w:rPr>
        <w:t>、高</w:t>
      </w:r>
      <w:smartTag w:uri="urn:schemas-microsoft-com:office:smarttags" w:element="chmetcnv">
        <w:smartTagPr>
          <w:attr w:name="TCSC" w:val="0"/>
          <w:attr w:name="NumberType" w:val="1"/>
          <w:attr w:name="Negative" w:val="False"/>
          <w:attr w:name="HasSpace" w:val="False"/>
          <w:attr w:name="SourceValue" w:val="4.3"/>
          <w:attr w:name="UnitName" w:val="米"/>
        </w:smartTagPr>
        <w:r w:rsidRPr="00173798">
          <w:rPr>
            <w:rFonts w:ascii="宋体" w:hAnsi="宋体"/>
            <w:sz w:val="24"/>
          </w:rPr>
          <w:t>4.3</w:t>
        </w:r>
        <w:r w:rsidRPr="00173798">
          <w:rPr>
            <w:rFonts w:ascii="宋体" w:hAnsi="宋体" w:hint="eastAsia"/>
            <w:sz w:val="24"/>
          </w:rPr>
          <w:t>米</w:t>
        </w:r>
      </w:smartTag>
      <w:r w:rsidRPr="00173798">
        <w:rPr>
          <w:rFonts w:ascii="宋体" w:hAnsi="宋体" w:hint="eastAsia"/>
          <w:sz w:val="24"/>
        </w:rPr>
        <w:t>的泰山精品奇石</w:t>
      </w:r>
      <w:r w:rsidRPr="00173798">
        <w:rPr>
          <w:rFonts w:ascii="宋体"/>
          <w:sz w:val="24"/>
        </w:rPr>
        <w:t>,</w:t>
      </w:r>
      <w:r w:rsidRPr="00173798">
        <w:rPr>
          <w:rFonts w:ascii="宋体" w:hAnsi="宋体" w:hint="eastAsia"/>
          <w:sz w:val="24"/>
        </w:rPr>
        <w:t>半环形排列、接地通天的</w:t>
      </w:r>
      <w:r w:rsidRPr="00173798">
        <w:rPr>
          <w:rFonts w:ascii="宋体" w:hAnsi="宋体"/>
          <w:sz w:val="24"/>
        </w:rPr>
        <w:t>9</w:t>
      </w:r>
      <w:r w:rsidRPr="00173798">
        <w:rPr>
          <w:rFonts w:ascii="宋体" w:hAnsi="宋体" w:hint="eastAsia"/>
          <w:sz w:val="24"/>
        </w:rPr>
        <w:t>根文化列柱</w:t>
      </w:r>
      <w:r w:rsidRPr="00173798">
        <w:rPr>
          <w:rFonts w:ascii="宋体"/>
          <w:sz w:val="24"/>
        </w:rPr>
        <w:t>,</w:t>
      </w:r>
      <w:r w:rsidRPr="00173798">
        <w:rPr>
          <w:rFonts w:ascii="宋体" w:hAnsi="宋体" w:hint="eastAsia"/>
          <w:sz w:val="24"/>
        </w:rPr>
        <w:t>以</w:t>
      </w:r>
      <w:r w:rsidRPr="00173798">
        <w:rPr>
          <w:rFonts w:ascii="宋体" w:hint="eastAsia"/>
          <w:sz w:val="24"/>
        </w:rPr>
        <w:t>“</w:t>
      </w:r>
      <w:r w:rsidRPr="00173798">
        <w:rPr>
          <w:rFonts w:ascii="宋体" w:hAnsi="宋体" w:hint="eastAsia"/>
          <w:sz w:val="24"/>
        </w:rPr>
        <w:t>大揭阳</w:t>
      </w:r>
      <w:r w:rsidRPr="00173798">
        <w:rPr>
          <w:rFonts w:ascii="宋体" w:hint="eastAsia"/>
          <w:sz w:val="24"/>
        </w:rPr>
        <w:t>”</w:t>
      </w:r>
      <w:r w:rsidRPr="00173798">
        <w:rPr>
          <w:rFonts w:ascii="宋体" w:hAnsi="宋体" w:hint="eastAsia"/>
          <w:sz w:val="24"/>
        </w:rPr>
        <w:t>新八景为题材的八景文化墙</w:t>
      </w:r>
      <w:r w:rsidRPr="00173798">
        <w:rPr>
          <w:rFonts w:ascii="宋体"/>
          <w:sz w:val="24"/>
        </w:rPr>
        <w:t>,</w:t>
      </w:r>
      <w:r w:rsidRPr="00173798">
        <w:rPr>
          <w:rFonts w:ascii="宋体" w:hAnsi="宋体" w:hint="eastAsia"/>
          <w:sz w:val="24"/>
        </w:rPr>
        <w:t>雄浑壁立的</w:t>
      </w:r>
      <w:r w:rsidRPr="00173798">
        <w:rPr>
          <w:rFonts w:ascii="宋体" w:hint="eastAsia"/>
          <w:sz w:val="24"/>
        </w:rPr>
        <w:t>“</w:t>
      </w:r>
      <w:r w:rsidRPr="00173798">
        <w:rPr>
          <w:rFonts w:ascii="宋体" w:hAnsi="宋体" w:hint="eastAsia"/>
          <w:sz w:val="24"/>
        </w:rPr>
        <w:t>太和</w:t>
      </w:r>
      <w:r w:rsidRPr="00173798">
        <w:rPr>
          <w:rFonts w:ascii="宋体" w:hint="eastAsia"/>
          <w:sz w:val="24"/>
        </w:rPr>
        <w:t>”</w:t>
      </w:r>
      <w:r w:rsidRPr="00173798">
        <w:rPr>
          <w:rFonts w:ascii="宋体" w:hAnsi="宋体" w:hint="eastAsia"/>
          <w:sz w:val="24"/>
        </w:rPr>
        <w:t>碑等</w:t>
      </w:r>
      <w:r w:rsidRPr="00173798">
        <w:rPr>
          <w:rFonts w:ascii="宋体"/>
          <w:sz w:val="24"/>
        </w:rPr>
        <w:t>,</w:t>
      </w:r>
      <w:r w:rsidRPr="00173798">
        <w:rPr>
          <w:rFonts w:ascii="宋体" w:hAnsi="宋体" w:hint="eastAsia"/>
          <w:sz w:val="24"/>
        </w:rPr>
        <w:t>这些都是美轮美奂的精品。</w:t>
      </w:r>
      <w:r>
        <w:rPr>
          <w:rFonts w:ascii="宋体" w:hAnsi="宋体" w:hint="eastAsia"/>
          <w:sz w:val="24"/>
        </w:rPr>
        <w:t>后乘车返汕，结束愉快的行程。</w:t>
      </w:r>
    </w:p>
    <w:p w:rsidR="003435EE" w:rsidRDefault="003435EE" w:rsidP="001F3A46">
      <w:pPr>
        <w:ind w:right="-178"/>
        <w:rPr>
          <w:rFonts w:ascii="宋体"/>
          <w:b/>
          <w:bCs/>
          <w:i/>
          <w:sz w:val="24"/>
        </w:rPr>
      </w:pPr>
    </w:p>
    <w:p w:rsidR="003435EE" w:rsidRPr="00540F13" w:rsidRDefault="003435EE" w:rsidP="001F3A46">
      <w:pPr>
        <w:spacing w:line="400" w:lineRule="exact"/>
        <w:ind w:right="-178"/>
        <w:jc w:val="center"/>
        <w:rPr>
          <w:rFonts w:ascii="宋体"/>
          <w:sz w:val="32"/>
          <w:szCs w:val="32"/>
        </w:rPr>
      </w:pPr>
      <w:r>
        <w:rPr>
          <w:rFonts w:eastAsia="华文行楷"/>
          <w:b/>
          <w:bCs/>
          <w:i/>
          <w:sz w:val="36"/>
        </w:rPr>
        <w:t xml:space="preserve">  </w:t>
      </w:r>
      <w:r w:rsidRPr="00540F13">
        <w:rPr>
          <w:rFonts w:eastAsia="华文行楷" w:hint="eastAsia"/>
          <w:b/>
          <w:bCs/>
          <w:i/>
          <w:sz w:val="32"/>
          <w:szCs w:val="32"/>
        </w:rPr>
        <w:t>行程圆满结束</w:t>
      </w:r>
      <w:r w:rsidRPr="00540F13">
        <w:rPr>
          <w:rFonts w:eastAsia="华文行楷"/>
          <w:b/>
          <w:bCs/>
          <w:i/>
          <w:sz w:val="32"/>
          <w:szCs w:val="32"/>
        </w:rPr>
        <w:t xml:space="preserve">   </w:t>
      </w:r>
      <w:r w:rsidRPr="00540F13">
        <w:rPr>
          <w:rFonts w:eastAsia="华文行楷" w:hint="eastAsia"/>
          <w:b/>
          <w:bCs/>
          <w:i/>
          <w:sz w:val="32"/>
          <w:szCs w:val="32"/>
        </w:rPr>
        <w:t>祝君旅途愉快！</w:t>
      </w:r>
    </w:p>
    <w:p w:rsidR="003435EE" w:rsidRDefault="003435EE" w:rsidP="002C4893">
      <w:pPr>
        <w:snapToGrid w:val="0"/>
        <w:rPr>
          <w:rFonts w:ascii="宋体"/>
        </w:rPr>
      </w:pPr>
    </w:p>
    <w:p w:rsidR="003435EE" w:rsidRDefault="003435EE" w:rsidP="002C4893">
      <w:pPr>
        <w:snapToGrid w:val="0"/>
        <w:rPr>
          <w:rFonts w:ascii="宋体" w:hAnsi="宋体"/>
        </w:rPr>
      </w:pPr>
      <w:r>
        <w:rPr>
          <w:rFonts w:ascii="宋体" w:hAnsi="宋体" w:hint="eastAsia"/>
        </w:rPr>
        <w:t>注</w:t>
      </w:r>
      <w:r>
        <w:rPr>
          <w:rFonts w:ascii="宋体" w:hAnsi="宋体"/>
        </w:rPr>
        <w:t>:</w:t>
      </w:r>
    </w:p>
    <w:p w:rsidR="003435EE" w:rsidRDefault="003435EE" w:rsidP="003A385B">
      <w:pPr>
        <w:numPr>
          <w:ilvl w:val="0"/>
          <w:numId w:val="1"/>
        </w:numPr>
        <w:snapToGrid w:val="0"/>
        <w:ind w:rightChars="-330" w:right="31680"/>
        <w:rPr>
          <w:rFonts w:ascii="宋体"/>
        </w:rPr>
      </w:pPr>
      <w:r>
        <w:rPr>
          <w:rFonts w:ascii="宋体" w:hAnsi="宋体" w:hint="eastAsia"/>
        </w:rPr>
        <w:t>报价含：全程交通费、餐费（</w:t>
      </w:r>
      <w:r>
        <w:rPr>
          <w:rFonts w:ascii="宋体" w:hAnsi="宋体"/>
        </w:rPr>
        <w:t>5</w:t>
      </w:r>
      <w:r>
        <w:rPr>
          <w:rFonts w:ascii="宋体" w:hAnsi="宋体" w:hint="eastAsia"/>
        </w:rPr>
        <w:t>正</w:t>
      </w:r>
      <w:r>
        <w:rPr>
          <w:rFonts w:ascii="宋体" w:hAnsi="宋体"/>
        </w:rPr>
        <w:t>2</w:t>
      </w:r>
      <w:r>
        <w:rPr>
          <w:rFonts w:ascii="宋体" w:hAnsi="宋体" w:hint="eastAsia"/>
        </w:rPr>
        <w:t>早）、房费（</w:t>
      </w:r>
      <w:r>
        <w:rPr>
          <w:rFonts w:ascii="宋体" w:hAnsi="宋体"/>
        </w:rPr>
        <w:t>2</w:t>
      </w:r>
      <w:r>
        <w:rPr>
          <w:rFonts w:ascii="宋体" w:hAnsi="宋体" w:hint="eastAsia"/>
        </w:rPr>
        <w:t>人</w:t>
      </w:r>
      <w:r>
        <w:rPr>
          <w:rFonts w:ascii="宋体" w:hAnsi="宋体"/>
        </w:rPr>
        <w:t>1</w:t>
      </w:r>
      <w:r>
        <w:rPr>
          <w:rFonts w:ascii="宋体" w:hAnsi="宋体" w:hint="eastAsia"/>
        </w:rPr>
        <w:t>标间）、所列景点第一道门票（合计</w:t>
      </w:r>
      <w:r>
        <w:rPr>
          <w:rFonts w:ascii="宋体" w:hAnsi="宋体"/>
        </w:rPr>
        <w:t>68</w:t>
      </w:r>
      <w:r>
        <w:rPr>
          <w:rFonts w:ascii="宋体" w:hAnsi="宋体" w:hint="eastAsia"/>
        </w:rPr>
        <w:t>元</w:t>
      </w:r>
      <w:r>
        <w:rPr>
          <w:rFonts w:ascii="宋体" w:hAnsi="宋体"/>
        </w:rPr>
        <w:t>/</w:t>
      </w:r>
      <w:r>
        <w:rPr>
          <w:rFonts w:ascii="宋体" w:hAnsi="宋体" w:hint="eastAsia"/>
        </w:rPr>
        <w:t>人，含客天下电瓶车费用）、导游费、旅行社责任险。</w:t>
      </w:r>
    </w:p>
    <w:p w:rsidR="003435EE" w:rsidRDefault="003435EE" w:rsidP="002C4893">
      <w:pPr>
        <w:numPr>
          <w:ilvl w:val="0"/>
          <w:numId w:val="1"/>
        </w:numPr>
        <w:snapToGrid w:val="0"/>
        <w:rPr>
          <w:rFonts w:ascii="宋体"/>
        </w:rPr>
      </w:pPr>
      <w:r>
        <w:rPr>
          <w:rFonts w:ascii="宋体" w:hAnsi="宋体" w:hint="eastAsia"/>
        </w:rPr>
        <w:t>以上行程景点游览次序以当地接待社安排为准。</w:t>
      </w:r>
    </w:p>
    <w:p w:rsidR="003435EE" w:rsidRDefault="003435EE" w:rsidP="002C4893">
      <w:pPr>
        <w:numPr>
          <w:ilvl w:val="0"/>
          <w:numId w:val="1"/>
        </w:numPr>
        <w:snapToGrid w:val="0"/>
        <w:rPr>
          <w:rFonts w:ascii="宋体"/>
        </w:rPr>
      </w:pPr>
      <w:r>
        <w:rPr>
          <w:rFonts w:ascii="宋体" w:hAnsi="宋体" w:hint="eastAsia"/>
        </w:rPr>
        <w:t>旅途中遇到不可抗力或政策性调价因素所发生之一切费用由客人自理。</w:t>
      </w:r>
    </w:p>
    <w:p w:rsidR="003435EE" w:rsidRDefault="003435EE" w:rsidP="002C4893">
      <w:pPr>
        <w:numPr>
          <w:ilvl w:val="0"/>
          <w:numId w:val="1"/>
        </w:numPr>
        <w:snapToGrid w:val="0"/>
        <w:rPr>
          <w:rFonts w:ascii="宋体"/>
          <w:color w:val="000000"/>
        </w:rPr>
      </w:pPr>
      <w:r>
        <w:rPr>
          <w:rFonts w:ascii="宋体" w:hAnsi="宋体" w:hint="eastAsia"/>
        </w:rPr>
        <w:t>若出现自然单间，请补房差。</w:t>
      </w:r>
    </w:p>
    <w:p w:rsidR="003435EE" w:rsidRDefault="003435EE" w:rsidP="003A385B">
      <w:pPr>
        <w:adjustRightInd w:val="0"/>
        <w:snapToGrid w:val="0"/>
        <w:spacing w:line="240" w:lineRule="atLeast"/>
        <w:ind w:leftChars="200" w:left="31680"/>
        <w:rPr>
          <w:rFonts w:ascii="宋体"/>
          <w:color w:val="000000"/>
        </w:rPr>
      </w:pPr>
    </w:p>
    <w:p w:rsidR="003435EE" w:rsidRDefault="003435EE" w:rsidP="003A385B">
      <w:pPr>
        <w:adjustRightInd w:val="0"/>
        <w:snapToGrid w:val="0"/>
        <w:spacing w:line="240" w:lineRule="atLeast"/>
        <w:ind w:leftChars="200" w:left="31680"/>
        <w:rPr>
          <w:rFonts w:ascii="宋体"/>
          <w:color w:val="000000"/>
        </w:rPr>
      </w:pPr>
    </w:p>
    <w:p w:rsidR="003435EE" w:rsidRDefault="003435EE" w:rsidP="003A385B">
      <w:pPr>
        <w:tabs>
          <w:tab w:val="left" w:pos="-180"/>
        </w:tabs>
        <w:adjustRightInd w:val="0"/>
        <w:snapToGrid w:val="0"/>
        <w:spacing w:line="240" w:lineRule="exact"/>
        <w:ind w:leftChars="-342" w:left="31680" w:rightChars="222" w:right="31680" w:firstLine="536"/>
        <w:rPr>
          <w:rFonts w:ascii="宋体"/>
          <w:color w:val="000000"/>
        </w:rPr>
      </w:pPr>
      <w:r>
        <w:rPr>
          <w:rFonts w:ascii="宋体" w:hAnsi="宋体" w:hint="eastAsia"/>
          <w:color w:val="000000"/>
        </w:rPr>
        <w:t>法定代表人、总经理：柯传勇（</w:t>
      </w:r>
      <w:r>
        <w:rPr>
          <w:rFonts w:ascii="宋体" w:hAnsi="宋体"/>
          <w:color w:val="000000"/>
        </w:rPr>
        <w:t>88264315  13902774322</w:t>
      </w:r>
      <w:r>
        <w:rPr>
          <w:rFonts w:ascii="宋体" w:hAnsi="宋体" w:hint="eastAsia"/>
          <w:color w:val="000000"/>
        </w:rPr>
        <w:t>）</w:t>
      </w:r>
    </w:p>
    <w:p w:rsidR="003435EE" w:rsidRDefault="003435EE" w:rsidP="003A385B">
      <w:pPr>
        <w:tabs>
          <w:tab w:val="left" w:pos="-180"/>
        </w:tabs>
        <w:adjustRightInd w:val="0"/>
        <w:snapToGrid w:val="0"/>
        <w:spacing w:line="240" w:lineRule="exact"/>
        <w:ind w:leftChars="-342" w:left="31680" w:rightChars="222" w:right="31680" w:firstLine="536"/>
        <w:rPr>
          <w:rFonts w:ascii="宋体"/>
        </w:rPr>
      </w:pPr>
      <w:r>
        <w:rPr>
          <w:rFonts w:ascii="宋体" w:hAnsi="宋体" w:hint="eastAsia"/>
        </w:rPr>
        <w:t>联系电话：</w:t>
      </w:r>
      <w:r>
        <w:rPr>
          <w:rFonts w:ascii="宋体" w:hAnsi="宋体"/>
        </w:rPr>
        <w:t xml:space="preserve">88463267  88260554         </w:t>
      </w:r>
      <w:r>
        <w:rPr>
          <w:rFonts w:ascii="宋体" w:hAnsi="宋体" w:hint="eastAsia"/>
        </w:rPr>
        <w:t>传</w:t>
      </w:r>
      <w:r>
        <w:rPr>
          <w:rFonts w:ascii="宋体" w:hAnsi="宋体"/>
        </w:rPr>
        <w:t xml:space="preserve">    </w:t>
      </w:r>
      <w:r>
        <w:rPr>
          <w:rFonts w:ascii="宋体" w:hAnsi="宋体" w:hint="eastAsia"/>
        </w:rPr>
        <w:t>真：</w:t>
      </w:r>
      <w:r>
        <w:rPr>
          <w:rFonts w:ascii="宋体" w:hAnsi="宋体"/>
        </w:rPr>
        <w:t>88466171</w:t>
      </w:r>
    </w:p>
    <w:p w:rsidR="003435EE" w:rsidRDefault="003435EE" w:rsidP="003A385B">
      <w:pPr>
        <w:tabs>
          <w:tab w:val="left" w:pos="-180"/>
        </w:tabs>
        <w:adjustRightInd w:val="0"/>
        <w:snapToGrid w:val="0"/>
        <w:spacing w:line="240" w:lineRule="exact"/>
        <w:ind w:leftChars="-342" w:left="31680" w:rightChars="222" w:right="31680" w:firstLine="536"/>
        <w:rPr>
          <w:rFonts w:ascii="宋体" w:hAnsi="宋体"/>
        </w:rPr>
      </w:pPr>
      <w:r>
        <w:rPr>
          <w:rFonts w:ascii="宋体" w:hAnsi="宋体" w:hint="eastAsia"/>
        </w:rPr>
        <w:t>联</w:t>
      </w:r>
      <w:r>
        <w:rPr>
          <w:rFonts w:ascii="宋体" w:hAnsi="宋体"/>
        </w:rPr>
        <w:t xml:space="preserve"> </w:t>
      </w:r>
      <w:r>
        <w:rPr>
          <w:rFonts w:ascii="宋体" w:hAnsi="宋体" w:hint="eastAsia"/>
        </w:rPr>
        <w:t>系</w:t>
      </w:r>
      <w:r>
        <w:rPr>
          <w:rFonts w:ascii="宋体" w:hAnsi="宋体"/>
        </w:rPr>
        <w:t xml:space="preserve"> </w:t>
      </w:r>
      <w:r>
        <w:rPr>
          <w:rFonts w:ascii="宋体" w:hAnsi="宋体" w:hint="eastAsia"/>
        </w:rPr>
        <w:t>人：张生（</w:t>
      </w:r>
      <w:r>
        <w:rPr>
          <w:rFonts w:ascii="宋体" w:hAnsi="宋体"/>
        </w:rPr>
        <w:t>13809291928</w:t>
      </w:r>
      <w:r>
        <w:rPr>
          <w:rFonts w:ascii="宋体" w:hAnsi="宋体" w:hint="eastAsia"/>
        </w:rPr>
        <w:t>）</w:t>
      </w:r>
      <w:r>
        <w:rPr>
          <w:rFonts w:ascii="宋体" w:hAnsi="宋体"/>
        </w:rPr>
        <w:t xml:space="preserve">        </w:t>
      </w:r>
      <w:r>
        <w:rPr>
          <w:rFonts w:ascii="宋体" w:hAnsi="宋体" w:hint="eastAsia"/>
        </w:rPr>
        <w:t>免费电话：</w:t>
      </w:r>
      <w:r>
        <w:rPr>
          <w:rFonts w:ascii="宋体" w:hAnsi="宋体"/>
        </w:rPr>
        <w:t>8009998083</w:t>
      </w:r>
    </w:p>
    <w:p w:rsidR="003435EE" w:rsidRDefault="003435EE" w:rsidP="003A385B">
      <w:pPr>
        <w:tabs>
          <w:tab w:val="left" w:pos="-180"/>
        </w:tabs>
        <w:spacing w:line="240" w:lineRule="exact"/>
        <w:ind w:leftChars="-342" w:left="31680" w:rightChars="222" w:right="31680" w:firstLine="536"/>
        <w:rPr>
          <w:rFonts w:ascii="宋体"/>
        </w:rPr>
      </w:pPr>
      <w:r>
        <w:rPr>
          <w:rFonts w:ascii="宋体" w:hAnsi="宋体" w:hint="eastAsia"/>
        </w:rPr>
        <w:t>公司地址：迎宾路轻化大厦四楼</w:t>
      </w:r>
    </w:p>
    <w:p w:rsidR="003435EE" w:rsidRDefault="003435EE" w:rsidP="003A385B">
      <w:pPr>
        <w:tabs>
          <w:tab w:val="left" w:pos="-180"/>
        </w:tabs>
        <w:spacing w:line="240" w:lineRule="atLeast"/>
        <w:ind w:leftChars="200" w:left="31680" w:rightChars="-159" w:right="31680" w:firstLine="536"/>
        <w:rPr>
          <w:rFonts w:ascii="宋体"/>
        </w:rPr>
      </w:pPr>
    </w:p>
    <w:p w:rsidR="003435EE" w:rsidRPr="002B5D41" w:rsidRDefault="003435EE" w:rsidP="002C4893"/>
    <w:p w:rsidR="003435EE" w:rsidRDefault="003435EE"/>
    <w:sectPr w:rsidR="003435EE" w:rsidSect="002C4893">
      <w:pgSz w:w="11906" w:h="16838"/>
      <w:pgMar w:top="156" w:right="1800" w:bottom="19"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黑体">
    <w:altName w:val="SimHei"/>
    <w:panose1 w:val="02010600030101010101"/>
    <w:charset w:val="86"/>
    <w:family w:val="auto"/>
    <w:pitch w:val="variable"/>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Arial Unicode MS">
    <w:panose1 w:val="020B0604020202020204"/>
    <w:charset w:val="86"/>
    <w:family w:val="swiss"/>
    <w:pitch w:val="variable"/>
    <w:sig w:usb0="F7FFAFFF" w:usb1="E9DFFFFF" w:usb2="0000003F" w:usb3="00000000" w:csb0="003F01FF" w:csb1="00000000"/>
  </w:font>
  <w:font w:name="华文行楷">
    <w:panose1 w:val="02010800040101010101"/>
    <w:charset w:val="86"/>
    <w:family w:val="auto"/>
    <w:pitch w:val="variable"/>
    <w:sig w:usb0="00000001" w:usb1="080F0000" w:usb2="00000010" w:usb3="00000000" w:csb0="0004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7C5D"/>
    <w:multiLevelType w:val="hybridMultilevel"/>
    <w:tmpl w:val="B92EB094"/>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3A46"/>
    <w:rsid w:val="000130F4"/>
    <w:rsid w:val="000F2EEF"/>
    <w:rsid w:val="00120BC5"/>
    <w:rsid w:val="00132908"/>
    <w:rsid w:val="00160A8D"/>
    <w:rsid w:val="001648FD"/>
    <w:rsid w:val="00173798"/>
    <w:rsid w:val="001F3A46"/>
    <w:rsid w:val="00271A1F"/>
    <w:rsid w:val="002B5D41"/>
    <w:rsid w:val="002C4893"/>
    <w:rsid w:val="002C4FCE"/>
    <w:rsid w:val="003435EE"/>
    <w:rsid w:val="003A385B"/>
    <w:rsid w:val="00424C8A"/>
    <w:rsid w:val="004A2FE1"/>
    <w:rsid w:val="005103FF"/>
    <w:rsid w:val="00540F13"/>
    <w:rsid w:val="0065170F"/>
    <w:rsid w:val="007E0241"/>
    <w:rsid w:val="008428C6"/>
    <w:rsid w:val="00A020C4"/>
    <w:rsid w:val="00A61064"/>
    <w:rsid w:val="00AE7A7B"/>
    <w:rsid w:val="00B86543"/>
    <w:rsid w:val="00BD478A"/>
    <w:rsid w:val="00C5386B"/>
    <w:rsid w:val="00D50AB3"/>
    <w:rsid w:val="00DD42F1"/>
    <w:rsid w:val="00E10927"/>
    <w:rsid w:val="00E86511"/>
    <w:rsid w:val="00EE75A0"/>
    <w:rsid w:val="00F476B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A46"/>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CharCharCharCharCharCharChar">
    <w:name w:val="Char Char1 Char Char Char Char Char Char Char"/>
    <w:basedOn w:val="Normal"/>
    <w:uiPriority w:val="99"/>
    <w:rsid w:val="003A385B"/>
    <w:pPr>
      <w:widowControl/>
      <w:spacing w:after="160" w:line="240" w:lineRule="exact"/>
      <w:jc w:val="left"/>
    </w:pPr>
    <w:rPr>
      <w:rFonts w:ascii="Tahoma" w:hAnsi="Tahoma" w:cs="Tahoma"/>
      <w:kern w:val="0"/>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TotalTime>
  <Pages>1</Pages>
  <Words>236</Words>
  <Characters>1347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汕 头 特 区 旅 游 有 限 公 司</dc:title>
  <dc:subject/>
  <dc:creator>User</dc:creator>
  <cp:keywords/>
  <dc:description/>
  <cp:lastModifiedBy>User</cp:lastModifiedBy>
  <cp:revision>55</cp:revision>
  <dcterms:created xsi:type="dcterms:W3CDTF">2011-03-08T07:20:00Z</dcterms:created>
  <dcterms:modified xsi:type="dcterms:W3CDTF">2013-05-02T08:28:00Z</dcterms:modified>
</cp:coreProperties>
</file>